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647E" w14:textId="77777777" w:rsidR="004E6756" w:rsidRDefault="004E6756">
      <w:pPr>
        <w:rPr>
          <w:b/>
          <w:sz w:val="24"/>
        </w:rPr>
      </w:pPr>
    </w:p>
    <w:p w14:paraId="353BFD1B" w14:textId="77777777" w:rsidR="004E6756" w:rsidRDefault="004E6756">
      <w:pPr>
        <w:rPr>
          <w:b/>
          <w:sz w:val="24"/>
        </w:rPr>
      </w:pPr>
    </w:p>
    <w:p w14:paraId="5969CBA6" w14:textId="77777777" w:rsidR="004E6756" w:rsidRDefault="004E6756">
      <w:pPr>
        <w:rPr>
          <w:b/>
          <w:sz w:val="24"/>
        </w:rPr>
      </w:pPr>
    </w:p>
    <w:p w14:paraId="4AB68D26" w14:textId="77777777" w:rsidR="004E6756" w:rsidRDefault="004E6756">
      <w:pPr>
        <w:rPr>
          <w:b/>
          <w:sz w:val="24"/>
        </w:rPr>
      </w:pPr>
    </w:p>
    <w:p w14:paraId="5851CF95" w14:textId="77777777" w:rsidR="004E6756" w:rsidRDefault="004E6756">
      <w:pPr>
        <w:rPr>
          <w:b/>
          <w:sz w:val="24"/>
        </w:rPr>
      </w:pPr>
    </w:p>
    <w:p w14:paraId="55956CBB" w14:textId="77777777" w:rsidR="004E6756" w:rsidRDefault="004E6756">
      <w:pPr>
        <w:rPr>
          <w:b/>
          <w:sz w:val="24"/>
        </w:rPr>
      </w:pPr>
    </w:p>
    <w:p w14:paraId="60792776" w14:textId="77777777" w:rsidR="004E6756" w:rsidRDefault="004E6756">
      <w:pPr>
        <w:rPr>
          <w:b/>
          <w:sz w:val="24"/>
        </w:rPr>
      </w:pPr>
    </w:p>
    <w:p w14:paraId="22EBB86E" w14:textId="77777777" w:rsidR="004E6756" w:rsidRDefault="004E6756">
      <w:pPr>
        <w:rPr>
          <w:b/>
          <w:sz w:val="24"/>
        </w:rPr>
      </w:pPr>
    </w:p>
    <w:p w14:paraId="480F1047" w14:textId="77777777" w:rsidR="004E6756" w:rsidRDefault="004E6756">
      <w:pPr>
        <w:rPr>
          <w:b/>
          <w:sz w:val="24"/>
        </w:rPr>
      </w:pPr>
    </w:p>
    <w:p w14:paraId="04F0561A" w14:textId="77777777" w:rsidR="004E6756" w:rsidRDefault="004E6756">
      <w:pPr>
        <w:rPr>
          <w:b/>
          <w:sz w:val="24"/>
        </w:rPr>
      </w:pPr>
    </w:p>
    <w:p w14:paraId="1323E2EA" w14:textId="77777777" w:rsidR="004E6756" w:rsidRDefault="004E6756">
      <w:pPr>
        <w:rPr>
          <w:b/>
          <w:sz w:val="24"/>
        </w:rPr>
      </w:pPr>
    </w:p>
    <w:p w14:paraId="62C4D8B6" w14:textId="77777777" w:rsidR="004E6756" w:rsidRDefault="004E6756">
      <w:pPr>
        <w:rPr>
          <w:b/>
          <w:sz w:val="24"/>
        </w:rPr>
      </w:pPr>
    </w:p>
    <w:p w14:paraId="34BAB6AE" w14:textId="77777777" w:rsidR="004E6756" w:rsidRDefault="004E6756">
      <w:pPr>
        <w:rPr>
          <w:b/>
          <w:sz w:val="24"/>
        </w:rPr>
      </w:pPr>
    </w:p>
    <w:p w14:paraId="79FEEEA6" w14:textId="77777777" w:rsidR="004E6756" w:rsidRDefault="004E6756">
      <w:pPr>
        <w:rPr>
          <w:b/>
          <w:sz w:val="24"/>
        </w:rPr>
      </w:pPr>
    </w:p>
    <w:p w14:paraId="44165469" w14:textId="77777777" w:rsidR="004E6756" w:rsidRDefault="004E6756">
      <w:pPr>
        <w:rPr>
          <w:b/>
          <w:sz w:val="24"/>
        </w:rPr>
      </w:pPr>
    </w:p>
    <w:p w14:paraId="27B10E99" w14:textId="77777777" w:rsidR="004E6756" w:rsidRDefault="004E6756">
      <w:pPr>
        <w:rPr>
          <w:b/>
          <w:sz w:val="24"/>
        </w:rPr>
      </w:pPr>
    </w:p>
    <w:p w14:paraId="4E89BDE0" w14:textId="77777777" w:rsidR="004E6756" w:rsidRDefault="004E6756">
      <w:pPr>
        <w:rPr>
          <w:b/>
          <w:sz w:val="24"/>
        </w:rPr>
      </w:pPr>
    </w:p>
    <w:p w14:paraId="1546205B" w14:textId="77777777" w:rsidR="004E6756" w:rsidRDefault="004E6756">
      <w:pPr>
        <w:rPr>
          <w:b/>
          <w:sz w:val="24"/>
        </w:rPr>
      </w:pPr>
      <w:r>
        <w:rPr>
          <w:b/>
          <w:sz w:val="24"/>
        </w:rPr>
        <w:t xml:space="preserve"> </w:t>
      </w:r>
    </w:p>
    <w:p w14:paraId="3E53FEB4" w14:textId="1B7A8A55" w:rsidR="004E6756" w:rsidRDefault="00676E95">
      <w:pPr>
        <w:rPr>
          <w:b/>
          <w:sz w:val="24"/>
        </w:rPr>
      </w:pPr>
      <w:r>
        <w:rPr>
          <w:b/>
          <w:sz w:val="24"/>
        </w:rPr>
        <w:t xml:space="preserve">Jaarrekening </w:t>
      </w:r>
      <w:r w:rsidR="004F3A9C">
        <w:rPr>
          <w:b/>
          <w:sz w:val="24"/>
        </w:rPr>
        <w:t>201</w:t>
      </w:r>
      <w:r w:rsidR="00E8280B">
        <w:rPr>
          <w:b/>
          <w:sz w:val="24"/>
        </w:rPr>
        <w:t>9</w:t>
      </w:r>
    </w:p>
    <w:p w14:paraId="375F0959" w14:textId="77777777" w:rsidR="00676E95" w:rsidRDefault="00676E95">
      <w:pPr>
        <w:rPr>
          <w:b/>
          <w:sz w:val="24"/>
        </w:rPr>
      </w:pPr>
    </w:p>
    <w:p w14:paraId="53F65986" w14:textId="77777777" w:rsidR="004E6756" w:rsidRDefault="004E6756">
      <w:pPr>
        <w:rPr>
          <w:b/>
          <w:sz w:val="24"/>
        </w:rPr>
      </w:pPr>
    </w:p>
    <w:p w14:paraId="2CD53A61" w14:textId="77777777" w:rsidR="004E6756" w:rsidRDefault="004E6756">
      <w:pPr>
        <w:rPr>
          <w:b/>
          <w:sz w:val="24"/>
        </w:rPr>
      </w:pPr>
      <w:r>
        <w:rPr>
          <w:b/>
          <w:sz w:val="24"/>
        </w:rPr>
        <w:t>1.   Algemeen</w:t>
      </w:r>
      <w:r>
        <w:rPr>
          <w:b/>
          <w:sz w:val="24"/>
        </w:rPr>
        <w:tab/>
      </w:r>
      <w:r>
        <w:rPr>
          <w:b/>
          <w:sz w:val="24"/>
        </w:rPr>
        <w:tab/>
      </w:r>
      <w:r>
        <w:rPr>
          <w:b/>
          <w:sz w:val="24"/>
        </w:rPr>
        <w:tab/>
      </w:r>
      <w:r>
        <w:rPr>
          <w:b/>
          <w:sz w:val="24"/>
        </w:rPr>
        <w:tab/>
      </w:r>
      <w:r>
        <w:rPr>
          <w:b/>
          <w:sz w:val="24"/>
        </w:rPr>
        <w:tab/>
      </w:r>
      <w:r>
        <w:rPr>
          <w:b/>
          <w:sz w:val="24"/>
        </w:rPr>
        <w:tab/>
        <w:t xml:space="preserve"> </w:t>
      </w:r>
      <w:r>
        <w:rPr>
          <w:b/>
          <w:sz w:val="24"/>
        </w:rPr>
        <w:tab/>
        <w:t>2</w:t>
      </w:r>
    </w:p>
    <w:p w14:paraId="0B2D66C5" w14:textId="77777777" w:rsidR="004E6756" w:rsidRDefault="004E6756">
      <w:pPr>
        <w:rPr>
          <w:b/>
          <w:sz w:val="24"/>
        </w:rPr>
      </w:pPr>
      <w:r>
        <w:rPr>
          <w:b/>
          <w:sz w:val="24"/>
        </w:rPr>
        <w:t>2.   Balans</w:t>
      </w:r>
      <w:r>
        <w:rPr>
          <w:b/>
          <w:sz w:val="24"/>
        </w:rPr>
        <w:tab/>
      </w:r>
      <w:r>
        <w:rPr>
          <w:b/>
          <w:sz w:val="24"/>
        </w:rPr>
        <w:tab/>
      </w:r>
      <w:r>
        <w:rPr>
          <w:b/>
          <w:sz w:val="24"/>
        </w:rPr>
        <w:tab/>
      </w:r>
      <w:r>
        <w:rPr>
          <w:b/>
          <w:sz w:val="24"/>
        </w:rPr>
        <w:tab/>
      </w:r>
      <w:r>
        <w:rPr>
          <w:b/>
          <w:sz w:val="24"/>
        </w:rPr>
        <w:tab/>
      </w:r>
      <w:r>
        <w:rPr>
          <w:b/>
          <w:sz w:val="24"/>
        </w:rPr>
        <w:tab/>
        <w:t xml:space="preserve"> </w:t>
      </w:r>
      <w:r>
        <w:rPr>
          <w:b/>
          <w:sz w:val="24"/>
        </w:rPr>
        <w:tab/>
        <w:t>3</w:t>
      </w:r>
    </w:p>
    <w:p w14:paraId="67CC4AA3" w14:textId="77777777" w:rsidR="004E6756" w:rsidRDefault="004E6756">
      <w:pPr>
        <w:rPr>
          <w:b/>
          <w:sz w:val="24"/>
        </w:rPr>
      </w:pPr>
      <w:r>
        <w:rPr>
          <w:b/>
          <w:sz w:val="24"/>
        </w:rPr>
        <w:t xml:space="preserve">3.   </w:t>
      </w:r>
      <w:r w:rsidR="00A23B41">
        <w:rPr>
          <w:b/>
          <w:sz w:val="24"/>
        </w:rPr>
        <w:t>W</w:t>
      </w:r>
      <w:r>
        <w:rPr>
          <w:b/>
          <w:sz w:val="24"/>
        </w:rPr>
        <w:t>inst</w:t>
      </w:r>
      <w:r w:rsidR="00A23B41">
        <w:rPr>
          <w:b/>
          <w:sz w:val="24"/>
        </w:rPr>
        <w:t>- en verlies</w:t>
      </w:r>
      <w:r>
        <w:rPr>
          <w:b/>
          <w:sz w:val="24"/>
        </w:rPr>
        <w:t>rekening</w:t>
      </w:r>
      <w:r>
        <w:rPr>
          <w:b/>
          <w:sz w:val="24"/>
        </w:rPr>
        <w:tab/>
      </w:r>
      <w:r>
        <w:rPr>
          <w:b/>
          <w:sz w:val="24"/>
        </w:rPr>
        <w:tab/>
      </w:r>
      <w:r>
        <w:rPr>
          <w:b/>
          <w:sz w:val="24"/>
        </w:rPr>
        <w:tab/>
      </w:r>
      <w:r>
        <w:rPr>
          <w:b/>
          <w:sz w:val="24"/>
        </w:rPr>
        <w:tab/>
        <w:t>4</w:t>
      </w:r>
    </w:p>
    <w:p w14:paraId="23583C76" w14:textId="77777777" w:rsidR="004E6756" w:rsidRDefault="004E6756">
      <w:pPr>
        <w:rPr>
          <w:b/>
          <w:sz w:val="24"/>
        </w:rPr>
      </w:pPr>
      <w:r>
        <w:rPr>
          <w:b/>
          <w:sz w:val="24"/>
        </w:rPr>
        <w:t>4</w:t>
      </w:r>
      <w:r w:rsidR="005209CF">
        <w:rPr>
          <w:b/>
          <w:sz w:val="24"/>
        </w:rPr>
        <w:t>.</w:t>
      </w:r>
      <w:r>
        <w:rPr>
          <w:b/>
          <w:sz w:val="24"/>
        </w:rPr>
        <w:t xml:space="preserve">   Algemene toelichting</w:t>
      </w:r>
      <w:r>
        <w:rPr>
          <w:b/>
          <w:sz w:val="24"/>
        </w:rPr>
        <w:tab/>
      </w:r>
      <w:r>
        <w:rPr>
          <w:b/>
          <w:sz w:val="24"/>
        </w:rPr>
        <w:tab/>
      </w:r>
      <w:r>
        <w:rPr>
          <w:b/>
          <w:sz w:val="24"/>
        </w:rPr>
        <w:tab/>
      </w:r>
      <w:r>
        <w:rPr>
          <w:b/>
          <w:sz w:val="24"/>
        </w:rPr>
        <w:tab/>
      </w:r>
      <w:r>
        <w:rPr>
          <w:b/>
          <w:sz w:val="24"/>
        </w:rPr>
        <w:tab/>
      </w:r>
      <w:r w:rsidR="00CB07E5">
        <w:rPr>
          <w:b/>
          <w:sz w:val="24"/>
        </w:rPr>
        <w:t>5</w:t>
      </w:r>
    </w:p>
    <w:p w14:paraId="0B144E44" w14:textId="77777777" w:rsidR="004E6756" w:rsidRDefault="004E6756">
      <w:pPr>
        <w:rPr>
          <w:b/>
          <w:sz w:val="24"/>
        </w:rPr>
      </w:pPr>
      <w:r>
        <w:rPr>
          <w:b/>
          <w:sz w:val="24"/>
        </w:rPr>
        <w:t xml:space="preserve">4.1 </w:t>
      </w:r>
      <w:r w:rsidR="00CB07E5">
        <w:rPr>
          <w:b/>
          <w:sz w:val="24"/>
        </w:rPr>
        <w:t>Grondslagen van waardering.</w:t>
      </w:r>
      <w:r w:rsidR="00CB07E5">
        <w:rPr>
          <w:b/>
          <w:sz w:val="24"/>
        </w:rPr>
        <w:tab/>
      </w:r>
      <w:r w:rsidR="00CB07E5">
        <w:rPr>
          <w:b/>
          <w:sz w:val="24"/>
        </w:rPr>
        <w:tab/>
      </w:r>
      <w:r w:rsidR="00CB07E5">
        <w:rPr>
          <w:b/>
          <w:sz w:val="24"/>
        </w:rPr>
        <w:tab/>
      </w:r>
      <w:r w:rsidR="00CB07E5">
        <w:rPr>
          <w:b/>
          <w:sz w:val="24"/>
        </w:rPr>
        <w:tab/>
        <w:t>5</w:t>
      </w:r>
    </w:p>
    <w:p w14:paraId="250B408D" w14:textId="77777777" w:rsidR="004E6756" w:rsidRDefault="004E6756">
      <w:pPr>
        <w:rPr>
          <w:b/>
          <w:sz w:val="24"/>
        </w:rPr>
      </w:pPr>
      <w:r>
        <w:rPr>
          <w:b/>
          <w:sz w:val="24"/>
        </w:rPr>
        <w:t>4.2 Grondslag</w:t>
      </w:r>
      <w:r w:rsidR="00CB07E5">
        <w:rPr>
          <w:b/>
          <w:sz w:val="24"/>
        </w:rPr>
        <w:t>en voor de resultatenbepaling</w:t>
      </w:r>
      <w:r w:rsidR="00CB07E5">
        <w:rPr>
          <w:b/>
          <w:sz w:val="24"/>
        </w:rPr>
        <w:tab/>
      </w:r>
      <w:r w:rsidR="00CB07E5">
        <w:rPr>
          <w:b/>
          <w:sz w:val="24"/>
        </w:rPr>
        <w:tab/>
        <w:t>5</w:t>
      </w:r>
    </w:p>
    <w:p w14:paraId="3BB81D64" w14:textId="77777777" w:rsidR="004E6756" w:rsidRDefault="004E6756">
      <w:pPr>
        <w:rPr>
          <w:b/>
          <w:sz w:val="24"/>
        </w:rPr>
      </w:pPr>
      <w:r>
        <w:rPr>
          <w:b/>
          <w:sz w:val="24"/>
        </w:rPr>
        <w:t xml:space="preserve">5    Financiële </w:t>
      </w:r>
      <w:r w:rsidR="00CB07E5">
        <w:rPr>
          <w:b/>
          <w:sz w:val="24"/>
        </w:rPr>
        <w:t>toelichting</w:t>
      </w:r>
      <w:r w:rsidR="00CB07E5">
        <w:rPr>
          <w:b/>
          <w:sz w:val="24"/>
        </w:rPr>
        <w:tab/>
      </w:r>
      <w:r w:rsidR="00CB07E5">
        <w:rPr>
          <w:b/>
          <w:sz w:val="24"/>
        </w:rPr>
        <w:tab/>
      </w:r>
      <w:r w:rsidR="00CB07E5">
        <w:rPr>
          <w:b/>
          <w:sz w:val="24"/>
        </w:rPr>
        <w:tab/>
      </w:r>
      <w:r w:rsidR="00CB07E5">
        <w:rPr>
          <w:b/>
          <w:sz w:val="24"/>
        </w:rPr>
        <w:tab/>
      </w:r>
      <w:r w:rsidR="00CB07E5">
        <w:rPr>
          <w:b/>
          <w:sz w:val="24"/>
        </w:rPr>
        <w:tab/>
        <w:t>6</w:t>
      </w:r>
    </w:p>
    <w:p w14:paraId="214C59B3" w14:textId="77777777" w:rsidR="004E6756" w:rsidRDefault="004E6756">
      <w:pPr>
        <w:rPr>
          <w:b/>
          <w:sz w:val="24"/>
        </w:rPr>
      </w:pPr>
      <w:r>
        <w:rPr>
          <w:b/>
          <w:sz w:val="24"/>
        </w:rPr>
        <w:t>5.</w:t>
      </w:r>
      <w:r w:rsidR="00CB07E5">
        <w:rPr>
          <w:b/>
          <w:sz w:val="24"/>
        </w:rPr>
        <w:t xml:space="preserve">1 Toelichting op de balans </w:t>
      </w:r>
      <w:r w:rsidR="00CB07E5">
        <w:rPr>
          <w:b/>
          <w:sz w:val="24"/>
        </w:rPr>
        <w:tab/>
      </w:r>
      <w:r w:rsidR="00CB07E5">
        <w:rPr>
          <w:b/>
          <w:sz w:val="24"/>
        </w:rPr>
        <w:tab/>
      </w:r>
      <w:r w:rsidR="00CB07E5">
        <w:rPr>
          <w:b/>
          <w:sz w:val="24"/>
        </w:rPr>
        <w:tab/>
      </w:r>
      <w:r w:rsidR="00CB07E5">
        <w:rPr>
          <w:b/>
          <w:sz w:val="24"/>
        </w:rPr>
        <w:tab/>
        <w:t>6</w:t>
      </w:r>
    </w:p>
    <w:p w14:paraId="0919EFBD" w14:textId="77777777" w:rsidR="009F2ED4" w:rsidRDefault="009F2ED4">
      <w:pPr>
        <w:rPr>
          <w:b/>
          <w:sz w:val="24"/>
        </w:rPr>
      </w:pPr>
      <w:r>
        <w:rPr>
          <w:b/>
          <w:sz w:val="24"/>
        </w:rPr>
        <w:t>5.2 Toelichting op</w:t>
      </w:r>
      <w:r w:rsidR="00CB07E5">
        <w:rPr>
          <w:b/>
          <w:sz w:val="24"/>
        </w:rPr>
        <w:t xml:space="preserve"> de winst- en verliesrekening</w:t>
      </w:r>
      <w:r w:rsidR="00CB07E5">
        <w:rPr>
          <w:b/>
          <w:sz w:val="24"/>
        </w:rPr>
        <w:tab/>
      </w:r>
      <w:r w:rsidR="00CB07E5">
        <w:rPr>
          <w:b/>
          <w:sz w:val="24"/>
        </w:rPr>
        <w:tab/>
      </w:r>
      <w:r w:rsidR="00AE5A35">
        <w:rPr>
          <w:b/>
          <w:sz w:val="24"/>
        </w:rPr>
        <w:t>7</w:t>
      </w:r>
    </w:p>
    <w:p w14:paraId="430ED29E" w14:textId="77777777" w:rsidR="004E6756" w:rsidRDefault="004E6756">
      <w:pPr>
        <w:rPr>
          <w:b/>
          <w:sz w:val="24"/>
        </w:rPr>
      </w:pPr>
      <w:r>
        <w:rPr>
          <w:b/>
          <w:sz w:val="24"/>
        </w:rPr>
        <w:br w:type="page"/>
      </w:r>
      <w:r>
        <w:rPr>
          <w:b/>
          <w:sz w:val="24"/>
        </w:rPr>
        <w:lastRenderedPageBreak/>
        <w:t>1. Algemeen.</w:t>
      </w:r>
    </w:p>
    <w:p w14:paraId="2AB2D0A4" w14:textId="77777777" w:rsidR="004E6756" w:rsidRDefault="004E6756">
      <w:pPr>
        <w:rPr>
          <w:b/>
          <w:sz w:val="24"/>
        </w:rPr>
      </w:pPr>
    </w:p>
    <w:p w14:paraId="28FAE3DE" w14:textId="77777777" w:rsidR="004E6756" w:rsidRDefault="004E6756">
      <w:pPr>
        <w:rPr>
          <w:sz w:val="24"/>
        </w:rPr>
      </w:pPr>
      <w:r>
        <w:rPr>
          <w:sz w:val="24"/>
        </w:rPr>
        <w:t>De Stichting The Innercity Project Rotterdam is een interkerkelijk initiatief dat zich ten doel stelt Gods liefde door te geven - in het bijzonder aan Rotterdammers.</w:t>
      </w:r>
    </w:p>
    <w:p w14:paraId="3C048FA5" w14:textId="77777777" w:rsidR="004E6756" w:rsidRDefault="004E6756">
      <w:pPr>
        <w:rPr>
          <w:sz w:val="24"/>
        </w:rPr>
      </w:pPr>
    </w:p>
    <w:p w14:paraId="1607782C" w14:textId="77777777" w:rsidR="004E6756" w:rsidRDefault="004E6756">
      <w:pPr>
        <w:rPr>
          <w:sz w:val="24"/>
        </w:rPr>
      </w:pPr>
      <w:r>
        <w:rPr>
          <w:sz w:val="24"/>
        </w:rPr>
        <w:t>De stichting tracht haar doel te bereiken door: *</w:t>
      </w:r>
    </w:p>
    <w:p w14:paraId="3799F18C" w14:textId="77777777" w:rsidR="004E6756" w:rsidRDefault="004E6756">
      <w:pPr>
        <w:numPr>
          <w:ilvl w:val="0"/>
          <w:numId w:val="24"/>
        </w:numPr>
        <w:rPr>
          <w:sz w:val="24"/>
        </w:rPr>
      </w:pPr>
      <w:r>
        <w:rPr>
          <w:sz w:val="24"/>
        </w:rPr>
        <w:t>het ontmoeten van personen op de plaats waar zij zich bevinden;</w:t>
      </w:r>
    </w:p>
    <w:p w14:paraId="27D45F3A" w14:textId="77777777" w:rsidR="004E6756" w:rsidRDefault="004E6756">
      <w:pPr>
        <w:numPr>
          <w:ilvl w:val="0"/>
          <w:numId w:val="24"/>
        </w:numPr>
        <w:rPr>
          <w:sz w:val="24"/>
        </w:rPr>
      </w:pPr>
      <w:r>
        <w:rPr>
          <w:sz w:val="24"/>
        </w:rPr>
        <w:t>het creëren van (een) ontmoetingsruimte(n);</w:t>
      </w:r>
    </w:p>
    <w:p w14:paraId="195605F8" w14:textId="77777777" w:rsidR="004E6756" w:rsidRDefault="004E6756">
      <w:pPr>
        <w:numPr>
          <w:ilvl w:val="0"/>
          <w:numId w:val="24"/>
        </w:numPr>
        <w:rPr>
          <w:sz w:val="24"/>
        </w:rPr>
      </w:pPr>
      <w:r>
        <w:rPr>
          <w:sz w:val="24"/>
        </w:rPr>
        <w:t>het organiseren van gespreksgroepen;</w:t>
      </w:r>
    </w:p>
    <w:p w14:paraId="142FC307" w14:textId="77777777" w:rsidR="004E6756" w:rsidRDefault="004E6756">
      <w:pPr>
        <w:numPr>
          <w:ilvl w:val="0"/>
          <w:numId w:val="24"/>
        </w:numPr>
        <w:rPr>
          <w:sz w:val="24"/>
        </w:rPr>
      </w:pPr>
      <w:r>
        <w:rPr>
          <w:sz w:val="24"/>
        </w:rPr>
        <w:t>het uitgeven van een nieuwsbrief; en</w:t>
      </w:r>
    </w:p>
    <w:p w14:paraId="0759A569" w14:textId="77777777" w:rsidR="004E6756" w:rsidRDefault="004E6756">
      <w:pPr>
        <w:numPr>
          <w:ilvl w:val="0"/>
          <w:numId w:val="24"/>
        </w:numPr>
        <w:rPr>
          <w:sz w:val="24"/>
        </w:rPr>
      </w:pPr>
      <w:r>
        <w:rPr>
          <w:sz w:val="24"/>
        </w:rPr>
        <w:t>alle overige wettige middelen die nuttig kunnen zijn tot gemeld doel.</w:t>
      </w:r>
    </w:p>
    <w:p w14:paraId="152B53A9" w14:textId="77777777" w:rsidR="004E6756" w:rsidRDefault="004E6756">
      <w:pPr>
        <w:rPr>
          <w:sz w:val="24"/>
        </w:rPr>
      </w:pPr>
    </w:p>
    <w:p w14:paraId="3A353BCF" w14:textId="77777777" w:rsidR="004E6756" w:rsidRDefault="004E6756">
      <w:pPr>
        <w:rPr>
          <w:sz w:val="24"/>
        </w:rPr>
      </w:pPr>
      <w:r>
        <w:rPr>
          <w:sz w:val="24"/>
        </w:rPr>
        <w:t>De geldmiddelen en het overige vermogen van de stichting worden gevormd door:</w:t>
      </w:r>
    </w:p>
    <w:p w14:paraId="27443DA1" w14:textId="77777777" w:rsidR="004E6756" w:rsidRDefault="004E6756">
      <w:pPr>
        <w:numPr>
          <w:ilvl w:val="0"/>
          <w:numId w:val="25"/>
        </w:numPr>
        <w:rPr>
          <w:sz w:val="24"/>
        </w:rPr>
      </w:pPr>
      <w:r>
        <w:rPr>
          <w:sz w:val="24"/>
        </w:rPr>
        <w:t>hetgeen de stichting krijgt uit subsidies, bijdragen, sponsorgelden en donaties van natuurlijke personen, overheidslichamen of andere rechtspersonen;</w:t>
      </w:r>
    </w:p>
    <w:p w14:paraId="7FFD23A0" w14:textId="77777777" w:rsidR="004E6756" w:rsidRDefault="004E6756">
      <w:pPr>
        <w:numPr>
          <w:ilvl w:val="0"/>
          <w:numId w:val="25"/>
        </w:numPr>
        <w:rPr>
          <w:sz w:val="24"/>
        </w:rPr>
      </w:pPr>
      <w:r>
        <w:rPr>
          <w:sz w:val="24"/>
        </w:rPr>
        <w:t>de opbrengsten uit de door de stichting ontplooide activiteiten;</w:t>
      </w:r>
    </w:p>
    <w:p w14:paraId="2D4C9EAC" w14:textId="77777777" w:rsidR="004E6756" w:rsidRDefault="004E6756">
      <w:pPr>
        <w:numPr>
          <w:ilvl w:val="0"/>
          <w:numId w:val="25"/>
        </w:numPr>
        <w:rPr>
          <w:sz w:val="24"/>
        </w:rPr>
      </w:pPr>
      <w:r>
        <w:rPr>
          <w:sz w:val="24"/>
        </w:rPr>
        <w:t>verkrijgingen krachtens schenking of making;</w:t>
      </w:r>
    </w:p>
    <w:p w14:paraId="6F6FF589" w14:textId="77777777" w:rsidR="004E6756" w:rsidRDefault="004E6756">
      <w:pPr>
        <w:numPr>
          <w:ilvl w:val="0"/>
          <w:numId w:val="25"/>
        </w:numPr>
        <w:rPr>
          <w:sz w:val="24"/>
        </w:rPr>
      </w:pPr>
      <w:r>
        <w:rPr>
          <w:sz w:val="24"/>
        </w:rPr>
        <w:t>de inkomsten uit het vermogen van de stichting;</w:t>
      </w:r>
    </w:p>
    <w:p w14:paraId="352B8CCB" w14:textId="77777777" w:rsidR="004E6756" w:rsidRDefault="004E6756">
      <w:pPr>
        <w:numPr>
          <w:ilvl w:val="0"/>
          <w:numId w:val="25"/>
        </w:numPr>
        <w:rPr>
          <w:sz w:val="24"/>
        </w:rPr>
      </w:pPr>
      <w:r>
        <w:rPr>
          <w:sz w:val="24"/>
        </w:rPr>
        <w:t>al hetgeen wat verder wordt verkregen.</w:t>
      </w:r>
    </w:p>
    <w:p w14:paraId="62C523AE" w14:textId="77777777" w:rsidR="004E6756" w:rsidRDefault="004E6756">
      <w:pPr>
        <w:rPr>
          <w:sz w:val="24"/>
        </w:rPr>
      </w:pPr>
    </w:p>
    <w:p w14:paraId="3FF6C58B" w14:textId="77777777" w:rsidR="004E6756" w:rsidRDefault="004E6756">
      <w:pPr>
        <w:rPr>
          <w:sz w:val="24"/>
        </w:rPr>
      </w:pPr>
    </w:p>
    <w:p w14:paraId="79053E95" w14:textId="77777777" w:rsidR="004E6756" w:rsidRDefault="004E6756">
      <w:pPr>
        <w:rPr>
          <w:sz w:val="24"/>
        </w:rPr>
      </w:pPr>
      <w:r>
        <w:rPr>
          <w:sz w:val="24"/>
        </w:rPr>
        <w:t xml:space="preserve">* </w:t>
      </w:r>
      <w:r>
        <w:t>artikel 3 en 4 van de statuten van de Stichting The Inner City Project Rotterdam</w:t>
      </w:r>
    </w:p>
    <w:p w14:paraId="593ED935" w14:textId="77777777" w:rsidR="004E6756" w:rsidRDefault="004E6756">
      <w:pPr>
        <w:rPr>
          <w:sz w:val="24"/>
        </w:rPr>
      </w:pPr>
    </w:p>
    <w:p w14:paraId="5B1FA27D" w14:textId="77777777" w:rsidR="004E6756" w:rsidRDefault="004E6756">
      <w:pPr>
        <w:rPr>
          <w:sz w:val="24"/>
        </w:rPr>
      </w:pPr>
    </w:p>
    <w:p w14:paraId="67A98640" w14:textId="77777777" w:rsidR="004E6756" w:rsidRDefault="004E6756">
      <w:pPr>
        <w:rPr>
          <w:b/>
          <w:sz w:val="24"/>
        </w:rPr>
      </w:pPr>
      <w:r>
        <w:rPr>
          <w:b/>
          <w:sz w:val="24"/>
        </w:rPr>
        <w:br w:type="page"/>
      </w:r>
      <w:r>
        <w:rPr>
          <w:b/>
          <w:sz w:val="24"/>
        </w:rPr>
        <w:lastRenderedPageBreak/>
        <w:t>2. Balans.</w:t>
      </w:r>
    </w:p>
    <w:p w14:paraId="6D903437" w14:textId="77777777" w:rsidR="00E25A3F" w:rsidRDefault="00E25A3F">
      <w:pPr>
        <w:rPr>
          <w:b/>
          <w:sz w:val="24"/>
        </w:rPr>
      </w:pPr>
    </w:p>
    <w:p w14:paraId="5030228F" w14:textId="77777777" w:rsidR="00E25A3F" w:rsidRPr="00E25A3F" w:rsidRDefault="00E25A3F">
      <w:pPr>
        <w:rPr>
          <w:sz w:val="24"/>
        </w:rPr>
      </w:pPr>
      <w:r>
        <w:rPr>
          <w:sz w:val="24"/>
        </w:rPr>
        <w:t>Bedragen in euro’s.</w:t>
      </w:r>
    </w:p>
    <w:p w14:paraId="61AA9619" w14:textId="77777777" w:rsidR="004E6756" w:rsidRDefault="004E6756">
      <w:pPr>
        <w:rPr>
          <w:sz w:val="24"/>
        </w:rPr>
      </w:pPr>
    </w:p>
    <w:tbl>
      <w:tblPr>
        <w:tblW w:w="6560" w:type="dxa"/>
        <w:tblInd w:w="55" w:type="dxa"/>
        <w:tblLayout w:type="fixed"/>
        <w:tblCellMar>
          <w:left w:w="70" w:type="dxa"/>
          <w:right w:w="70" w:type="dxa"/>
        </w:tblCellMar>
        <w:tblLook w:val="04A0" w:firstRow="1" w:lastRow="0" w:firstColumn="1" w:lastColumn="0" w:noHBand="0" w:noVBand="1"/>
      </w:tblPr>
      <w:tblGrid>
        <w:gridCol w:w="3240"/>
        <w:gridCol w:w="1660"/>
        <w:gridCol w:w="1660"/>
      </w:tblGrid>
      <w:tr w:rsidR="001C0E43" w:rsidRPr="008741AA" w14:paraId="07F76D0D" w14:textId="77777777" w:rsidTr="001C0E43">
        <w:trPr>
          <w:trHeight w:val="300"/>
        </w:trPr>
        <w:tc>
          <w:tcPr>
            <w:tcW w:w="3240" w:type="dxa"/>
            <w:tcBorders>
              <w:top w:val="nil"/>
              <w:left w:val="nil"/>
              <w:bottom w:val="nil"/>
              <w:right w:val="nil"/>
            </w:tcBorders>
            <w:shd w:val="clear" w:color="auto" w:fill="auto"/>
            <w:vAlign w:val="center"/>
            <w:hideMark/>
          </w:tcPr>
          <w:p w14:paraId="684D283A" w14:textId="77777777" w:rsidR="001C0E43" w:rsidRPr="008741AA" w:rsidRDefault="001C0E43" w:rsidP="001C0E43">
            <w:pPr>
              <w:rPr>
                <w:b/>
                <w:bCs/>
                <w:color w:val="000000"/>
                <w:sz w:val="24"/>
                <w:szCs w:val="24"/>
              </w:rPr>
            </w:pPr>
            <w:r w:rsidRPr="008741AA">
              <w:rPr>
                <w:b/>
                <w:bCs/>
                <w:snapToGrid w:val="0"/>
                <w:color w:val="000000"/>
                <w:sz w:val="24"/>
                <w:lang w:eastAsia="en-US"/>
              </w:rPr>
              <w:t>Activa</w:t>
            </w:r>
          </w:p>
        </w:tc>
        <w:tc>
          <w:tcPr>
            <w:tcW w:w="1660" w:type="dxa"/>
            <w:tcBorders>
              <w:top w:val="nil"/>
              <w:left w:val="nil"/>
              <w:bottom w:val="nil"/>
              <w:right w:val="nil"/>
            </w:tcBorders>
            <w:shd w:val="clear" w:color="auto" w:fill="auto"/>
            <w:vAlign w:val="center"/>
            <w:hideMark/>
          </w:tcPr>
          <w:p w14:paraId="730D2F87" w14:textId="0B55F9F4" w:rsidR="001C0E43" w:rsidRPr="008741AA" w:rsidRDefault="001C0E43" w:rsidP="00E8280B">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E8280B">
              <w:rPr>
                <w:b/>
                <w:bCs/>
                <w:color w:val="000000"/>
                <w:sz w:val="24"/>
                <w:szCs w:val="24"/>
              </w:rPr>
              <w:t>9</w:t>
            </w:r>
          </w:p>
        </w:tc>
        <w:tc>
          <w:tcPr>
            <w:tcW w:w="1660" w:type="dxa"/>
            <w:tcBorders>
              <w:top w:val="nil"/>
              <w:left w:val="nil"/>
              <w:bottom w:val="nil"/>
              <w:right w:val="nil"/>
            </w:tcBorders>
            <w:vAlign w:val="center"/>
          </w:tcPr>
          <w:p w14:paraId="5BE554EA" w14:textId="48868A95" w:rsidR="001C0E43" w:rsidRPr="008741AA" w:rsidRDefault="001C0E43" w:rsidP="00E16D55">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E8280B">
              <w:rPr>
                <w:b/>
                <w:bCs/>
                <w:color w:val="000000"/>
                <w:sz w:val="24"/>
                <w:szCs w:val="24"/>
              </w:rPr>
              <w:t>8</w:t>
            </w:r>
          </w:p>
        </w:tc>
      </w:tr>
      <w:tr w:rsidR="001C0E43" w:rsidRPr="008741AA" w14:paraId="2F7AEC01" w14:textId="77777777" w:rsidTr="001C0E43">
        <w:trPr>
          <w:trHeight w:val="300"/>
        </w:trPr>
        <w:tc>
          <w:tcPr>
            <w:tcW w:w="3240" w:type="dxa"/>
            <w:tcBorders>
              <w:top w:val="nil"/>
              <w:left w:val="nil"/>
              <w:bottom w:val="nil"/>
              <w:right w:val="nil"/>
            </w:tcBorders>
            <w:shd w:val="clear" w:color="auto" w:fill="auto"/>
            <w:vAlign w:val="center"/>
            <w:hideMark/>
          </w:tcPr>
          <w:p w14:paraId="3A1F4F9C" w14:textId="77777777" w:rsidR="001C0E43" w:rsidRPr="008741AA" w:rsidRDefault="001C0E43" w:rsidP="001C0E43">
            <w:pPr>
              <w:jc w:val="right"/>
              <w:rPr>
                <w:b/>
                <w:bCs/>
                <w:color w:val="000000"/>
                <w:sz w:val="24"/>
                <w:szCs w:val="24"/>
              </w:rPr>
            </w:pPr>
          </w:p>
        </w:tc>
        <w:tc>
          <w:tcPr>
            <w:tcW w:w="1660" w:type="dxa"/>
            <w:tcBorders>
              <w:top w:val="nil"/>
              <w:left w:val="nil"/>
              <w:bottom w:val="nil"/>
              <w:right w:val="nil"/>
            </w:tcBorders>
            <w:shd w:val="clear" w:color="auto" w:fill="auto"/>
            <w:vAlign w:val="center"/>
            <w:hideMark/>
          </w:tcPr>
          <w:p w14:paraId="5E3DDCE0" w14:textId="77777777" w:rsidR="001C0E43" w:rsidRPr="008741AA" w:rsidRDefault="001C0E43" w:rsidP="001C0E43">
            <w:pPr>
              <w:rPr>
                <w:color w:val="000000"/>
                <w:sz w:val="24"/>
                <w:szCs w:val="24"/>
              </w:rPr>
            </w:pPr>
          </w:p>
        </w:tc>
        <w:tc>
          <w:tcPr>
            <w:tcW w:w="1660" w:type="dxa"/>
            <w:tcBorders>
              <w:top w:val="nil"/>
              <w:left w:val="nil"/>
              <w:bottom w:val="nil"/>
              <w:right w:val="nil"/>
            </w:tcBorders>
            <w:vAlign w:val="center"/>
          </w:tcPr>
          <w:p w14:paraId="064F68FA" w14:textId="77777777" w:rsidR="001C0E43" w:rsidRPr="008741AA" w:rsidRDefault="001C0E43" w:rsidP="001C0E43">
            <w:pPr>
              <w:rPr>
                <w:color w:val="000000"/>
                <w:sz w:val="24"/>
                <w:szCs w:val="24"/>
              </w:rPr>
            </w:pPr>
          </w:p>
        </w:tc>
      </w:tr>
      <w:tr w:rsidR="00E16D55" w:rsidRPr="008741AA" w14:paraId="3DEA07C0" w14:textId="77777777" w:rsidTr="001C0E43">
        <w:trPr>
          <w:trHeight w:val="300"/>
        </w:trPr>
        <w:tc>
          <w:tcPr>
            <w:tcW w:w="3240" w:type="dxa"/>
            <w:tcBorders>
              <w:top w:val="nil"/>
              <w:left w:val="nil"/>
              <w:bottom w:val="nil"/>
              <w:right w:val="nil"/>
            </w:tcBorders>
            <w:shd w:val="clear" w:color="auto" w:fill="auto"/>
            <w:vAlign w:val="center"/>
            <w:hideMark/>
          </w:tcPr>
          <w:p w14:paraId="19BCAA26" w14:textId="77777777" w:rsidR="00E16D55" w:rsidRPr="008741AA" w:rsidRDefault="00E16D55" w:rsidP="00E16D55">
            <w:pPr>
              <w:rPr>
                <w:color w:val="000000"/>
                <w:sz w:val="24"/>
                <w:szCs w:val="24"/>
                <w:u w:val="single"/>
              </w:rPr>
            </w:pPr>
            <w:r w:rsidRPr="008741AA">
              <w:rPr>
                <w:snapToGrid w:val="0"/>
                <w:color w:val="000000"/>
                <w:sz w:val="24"/>
                <w:u w:val="single"/>
                <w:lang w:eastAsia="en-US"/>
              </w:rPr>
              <w:t xml:space="preserve">Nog te ontvangen </w:t>
            </w:r>
            <w:r>
              <w:rPr>
                <w:snapToGrid w:val="0"/>
                <w:color w:val="000000"/>
                <w:sz w:val="24"/>
                <w:u w:val="single"/>
                <w:lang w:eastAsia="en-US"/>
              </w:rPr>
              <w:t>bedragen</w:t>
            </w:r>
          </w:p>
        </w:tc>
        <w:tc>
          <w:tcPr>
            <w:tcW w:w="1660" w:type="dxa"/>
            <w:tcBorders>
              <w:top w:val="nil"/>
              <w:left w:val="nil"/>
              <w:bottom w:val="nil"/>
              <w:right w:val="nil"/>
            </w:tcBorders>
            <w:shd w:val="clear" w:color="auto" w:fill="auto"/>
            <w:vAlign w:val="center"/>
            <w:hideMark/>
          </w:tcPr>
          <w:p w14:paraId="75D827BA" w14:textId="4FB20AC2" w:rsidR="00E16D55" w:rsidRPr="008741AA" w:rsidRDefault="00D2698E" w:rsidP="00E16D55">
            <w:pPr>
              <w:jc w:val="right"/>
              <w:rPr>
                <w:color w:val="000000"/>
                <w:sz w:val="24"/>
                <w:szCs w:val="24"/>
              </w:rPr>
            </w:pPr>
            <w:r>
              <w:rPr>
                <w:color w:val="000000"/>
                <w:sz w:val="24"/>
                <w:szCs w:val="24"/>
              </w:rPr>
              <w:t>513</w:t>
            </w:r>
          </w:p>
        </w:tc>
        <w:tc>
          <w:tcPr>
            <w:tcW w:w="1660" w:type="dxa"/>
            <w:tcBorders>
              <w:top w:val="nil"/>
              <w:left w:val="nil"/>
              <w:bottom w:val="nil"/>
              <w:right w:val="nil"/>
            </w:tcBorders>
            <w:vAlign w:val="center"/>
          </w:tcPr>
          <w:p w14:paraId="0079060E" w14:textId="4DCFF4F1" w:rsidR="00E16D55" w:rsidRPr="008741AA" w:rsidRDefault="00E8280B" w:rsidP="00E16D55">
            <w:pPr>
              <w:jc w:val="right"/>
              <w:rPr>
                <w:color w:val="000000"/>
                <w:sz w:val="24"/>
                <w:szCs w:val="24"/>
              </w:rPr>
            </w:pPr>
            <w:r>
              <w:rPr>
                <w:color w:val="000000"/>
                <w:sz w:val="24"/>
                <w:szCs w:val="24"/>
              </w:rPr>
              <w:t>6</w:t>
            </w:r>
          </w:p>
        </w:tc>
      </w:tr>
      <w:tr w:rsidR="00E16D55" w:rsidRPr="008741AA" w14:paraId="60D32879" w14:textId="77777777" w:rsidTr="001C0E43">
        <w:trPr>
          <w:trHeight w:val="300"/>
        </w:trPr>
        <w:tc>
          <w:tcPr>
            <w:tcW w:w="3240" w:type="dxa"/>
            <w:tcBorders>
              <w:top w:val="nil"/>
              <w:left w:val="nil"/>
              <w:bottom w:val="nil"/>
              <w:right w:val="nil"/>
            </w:tcBorders>
            <w:shd w:val="clear" w:color="auto" w:fill="auto"/>
            <w:vAlign w:val="center"/>
            <w:hideMark/>
          </w:tcPr>
          <w:p w14:paraId="56382139" w14:textId="77777777" w:rsidR="00E16D55" w:rsidRPr="008741AA" w:rsidRDefault="00E16D55" w:rsidP="00E16D55">
            <w:pPr>
              <w:rPr>
                <w:color w:val="000000"/>
                <w:sz w:val="24"/>
                <w:szCs w:val="24"/>
              </w:rPr>
            </w:pPr>
          </w:p>
        </w:tc>
        <w:tc>
          <w:tcPr>
            <w:tcW w:w="1660" w:type="dxa"/>
            <w:tcBorders>
              <w:top w:val="nil"/>
              <w:left w:val="nil"/>
              <w:bottom w:val="nil"/>
              <w:right w:val="nil"/>
            </w:tcBorders>
            <w:shd w:val="clear" w:color="auto" w:fill="auto"/>
            <w:vAlign w:val="center"/>
            <w:hideMark/>
          </w:tcPr>
          <w:p w14:paraId="425F7028" w14:textId="77777777" w:rsidR="00E16D55" w:rsidRPr="008741AA" w:rsidRDefault="00E16D55" w:rsidP="00E16D55">
            <w:pPr>
              <w:jc w:val="right"/>
              <w:rPr>
                <w:color w:val="000000"/>
                <w:sz w:val="24"/>
                <w:szCs w:val="24"/>
              </w:rPr>
            </w:pPr>
          </w:p>
        </w:tc>
        <w:tc>
          <w:tcPr>
            <w:tcW w:w="1660" w:type="dxa"/>
            <w:tcBorders>
              <w:top w:val="nil"/>
              <w:left w:val="nil"/>
              <w:bottom w:val="nil"/>
              <w:right w:val="nil"/>
            </w:tcBorders>
            <w:vAlign w:val="center"/>
          </w:tcPr>
          <w:p w14:paraId="625E9050" w14:textId="77777777" w:rsidR="00E16D55" w:rsidRPr="008741AA" w:rsidRDefault="00E16D55" w:rsidP="00E16D55">
            <w:pPr>
              <w:jc w:val="right"/>
              <w:rPr>
                <w:color w:val="000000"/>
                <w:sz w:val="24"/>
                <w:szCs w:val="24"/>
              </w:rPr>
            </w:pPr>
          </w:p>
        </w:tc>
      </w:tr>
      <w:tr w:rsidR="00E16D55" w:rsidRPr="008741AA" w14:paraId="24EFAD0A" w14:textId="77777777" w:rsidTr="001C0E43">
        <w:trPr>
          <w:trHeight w:val="300"/>
        </w:trPr>
        <w:tc>
          <w:tcPr>
            <w:tcW w:w="3240" w:type="dxa"/>
            <w:tcBorders>
              <w:top w:val="nil"/>
              <w:left w:val="nil"/>
              <w:bottom w:val="nil"/>
              <w:right w:val="nil"/>
            </w:tcBorders>
            <w:shd w:val="clear" w:color="auto" w:fill="auto"/>
            <w:vAlign w:val="center"/>
            <w:hideMark/>
          </w:tcPr>
          <w:p w14:paraId="1FC49AE0" w14:textId="77777777" w:rsidR="00E16D55" w:rsidRPr="008741AA" w:rsidRDefault="00E16D55" w:rsidP="00E16D55">
            <w:pPr>
              <w:rPr>
                <w:color w:val="000000"/>
                <w:sz w:val="24"/>
                <w:szCs w:val="24"/>
                <w:u w:val="single"/>
              </w:rPr>
            </w:pPr>
            <w:r w:rsidRPr="008741AA">
              <w:rPr>
                <w:snapToGrid w:val="0"/>
                <w:color w:val="000000"/>
                <w:sz w:val="24"/>
                <w:u w:val="single"/>
                <w:lang w:eastAsia="en-US"/>
              </w:rPr>
              <w:t>Liquide middelen:</w:t>
            </w:r>
          </w:p>
        </w:tc>
        <w:tc>
          <w:tcPr>
            <w:tcW w:w="1660" w:type="dxa"/>
            <w:tcBorders>
              <w:top w:val="nil"/>
              <w:left w:val="nil"/>
              <w:bottom w:val="nil"/>
              <w:right w:val="nil"/>
            </w:tcBorders>
            <w:shd w:val="clear" w:color="auto" w:fill="auto"/>
            <w:vAlign w:val="center"/>
            <w:hideMark/>
          </w:tcPr>
          <w:p w14:paraId="547652F3" w14:textId="2D9637EB" w:rsidR="00E16D55" w:rsidRPr="008741AA" w:rsidRDefault="008607B5" w:rsidP="00E16D55">
            <w:pPr>
              <w:jc w:val="right"/>
              <w:rPr>
                <w:color w:val="000000"/>
                <w:sz w:val="24"/>
                <w:szCs w:val="24"/>
              </w:rPr>
            </w:pPr>
            <w:r>
              <w:rPr>
                <w:color w:val="000000"/>
                <w:sz w:val="24"/>
                <w:szCs w:val="24"/>
              </w:rPr>
              <w:t>31.758</w:t>
            </w:r>
          </w:p>
        </w:tc>
        <w:tc>
          <w:tcPr>
            <w:tcW w:w="1660" w:type="dxa"/>
            <w:tcBorders>
              <w:top w:val="nil"/>
              <w:left w:val="nil"/>
              <w:bottom w:val="nil"/>
              <w:right w:val="nil"/>
            </w:tcBorders>
            <w:vAlign w:val="center"/>
          </w:tcPr>
          <w:p w14:paraId="5A590A5E" w14:textId="1CC28079" w:rsidR="00E16D55" w:rsidRPr="008741AA" w:rsidRDefault="00E8280B" w:rsidP="00E16D55">
            <w:pPr>
              <w:jc w:val="right"/>
              <w:rPr>
                <w:color w:val="000000"/>
                <w:sz w:val="24"/>
                <w:szCs w:val="24"/>
              </w:rPr>
            </w:pPr>
            <w:r>
              <w:rPr>
                <w:color w:val="000000"/>
                <w:sz w:val="24"/>
                <w:szCs w:val="24"/>
              </w:rPr>
              <w:t>32.944</w:t>
            </w:r>
          </w:p>
        </w:tc>
      </w:tr>
      <w:tr w:rsidR="00E16D55" w:rsidRPr="008741AA" w14:paraId="7A96FD74" w14:textId="77777777" w:rsidTr="001C0E43">
        <w:trPr>
          <w:trHeight w:val="300"/>
        </w:trPr>
        <w:tc>
          <w:tcPr>
            <w:tcW w:w="3240" w:type="dxa"/>
            <w:tcBorders>
              <w:top w:val="nil"/>
              <w:left w:val="nil"/>
              <w:bottom w:val="nil"/>
              <w:right w:val="nil"/>
            </w:tcBorders>
            <w:shd w:val="clear" w:color="auto" w:fill="auto"/>
            <w:vAlign w:val="center"/>
            <w:hideMark/>
          </w:tcPr>
          <w:p w14:paraId="19CE19E6" w14:textId="77777777"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14:paraId="12C4480D" w14:textId="77777777" w:rsidR="00E16D55" w:rsidRPr="008741AA" w:rsidRDefault="00E16D55" w:rsidP="00E16D55">
            <w:pPr>
              <w:jc w:val="right"/>
              <w:rPr>
                <w:color w:val="000000"/>
                <w:sz w:val="24"/>
                <w:szCs w:val="24"/>
              </w:rPr>
            </w:pPr>
            <w:r w:rsidRPr="008741AA">
              <w:rPr>
                <w:snapToGrid w:val="0"/>
                <w:color w:val="000000"/>
                <w:sz w:val="24"/>
                <w:lang w:eastAsia="en-US"/>
              </w:rPr>
              <w:t>--------</w:t>
            </w:r>
          </w:p>
        </w:tc>
        <w:tc>
          <w:tcPr>
            <w:tcW w:w="1660" w:type="dxa"/>
            <w:tcBorders>
              <w:top w:val="nil"/>
              <w:left w:val="nil"/>
              <w:bottom w:val="nil"/>
              <w:right w:val="nil"/>
            </w:tcBorders>
            <w:vAlign w:val="center"/>
          </w:tcPr>
          <w:p w14:paraId="0F0CD6BE" w14:textId="77777777" w:rsidR="00E16D55" w:rsidRPr="008741AA" w:rsidRDefault="00E16D55" w:rsidP="00E16D55">
            <w:pPr>
              <w:jc w:val="right"/>
              <w:rPr>
                <w:color w:val="000000"/>
                <w:sz w:val="24"/>
                <w:szCs w:val="24"/>
              </w:rPr>
            </w:pPr>
            <w:r w:rsidRPr="008741AA">
              <w:rPr>
                <w:snapToGrid w:val="0"/>
                <w:color w:val="000000"/>
                <w:sz w:val="24"/>
                <w:lang w:eastAsia="en-US"/>
              </w:rPr>
              <w:t>--------</w:t>
            </w:r>
          </w:p>
        </w:tc>
      </w:tr>
      <w:tr w:rsidR="00E16D55" w:rsidRPr="008741AA" w14:paraId="791E8397" w14:textId="77777777" w:rsidTr="001C0E43">
        <w:trPr>
          <w:trHeight w:val="300"/>
        </w:trPr>
        <w:tc>
          <w:tcPr>
            <w:tcW w:w="3240" w:type="dxa"/>
            <w:tcBorders>
              <w:top w:val="nil"/>
              <w:left w:val="nil"/>
              <w:bottom w:val="nil"/>
              <w:right w:val="nil"/>
            </w:tcBorders>
            <w:shd w:val="clear" w:color="auto" w:fill="auto"/>
            <w:vAlign w:val="center"/>
            <w:hideMark/>
          </w:tcPr>
          <w:p w14:paraId="0D864175" w14:textId="77777777" w:rsidR="00E16D55" w:rsidRPr="00D225E3" w:rsidRDefault="00E16D55" w:rsidP="00E16D55">
            <w:pPr>
              <w:rPr>
                <w:b/>
                <w:color w:val="000000"/>
                <w:sz w:val="24"/>
                <w:szCs w:val="24"/>
              </w:rPr>
            </w:pPr>
            <w:r w:rsidRPr="00D225E3">
              <w:rPr>
                <w:b/>
                <w:snapToGrid w:val="0"/>
                <w:color w:val="000000"/>
                <w:sz w:val="24"/>
                <w:lang w:eastAsia="en-US"/>
              </w:rPr>
              <w:t>Totale activa</w:t>
            </w:r>
          </w:p>
        </w:tc>
        <w:tc>
          <w:tcPr>
            <w:tcW w:w="1660" w:type="dxa"/>
            <w:tcBorders>
              <w:top w:val="nil"/>
              <w:left w:val="nil"/>
              <w:bottom w:val="nil"/>
              <w:right w:val="nil"/>
            </w:tcBorders>
            <w:shd w:val="clear" w:color="auto" w:fill="auto"/>
            <w:vAlign w:val="center"/>
            <w:hideMark/>
          </w:tcPr>
          <w:p w14:paraId="7289D1C9" w14:textId="33A0EF98" w:rsidR="00E16D55" w:rsidRPr="00CB07E5" w:rsidRDefault="008607B5" w:rsidP="00E16D55">
            <w:pPr>
              <w:jc w:val="right"/>
              <w:rPr>
                <w:b/>
                <w:color w:val="000000"/>
                <w:sz w:val="24"/>
                <w:szCs w:val="24"/>
                <w:u w:val="single"/>
              </w:rPr>
            </w:pPr>
            <w:r>
              <w:rPr>
                <w:b/>
                <w:snapToGrid w:val="0"/>
                <w:color w:val="000000"/>
                <w:sz w:val="24"/>
                <w:u w:val="single"/>
                <w:lang w:eastAsia="en-US"/>
              </w:rPr>
              <w:t>3</w:t>
            </w:r>
            <w:r w:rsidR="00D2698E">
              <w:rPr>
                <w:b/>
                <w:snapToGrid w:val="0"/>
                <w:color w:val="000000"/>
                <w:sz w:val="24"/>
                <w:u w:val="single"/>
                <w:lang w:eastAsia="en-US"/>
              </w:rPr>
              <w:t>2.271</w:t>
            </w:r>
          </w:p>
        </w:tc>
        <w:tc>
          <w:tcPr>
            <w:tcW w:w="1660" w:type="dxa"/>
            <w:tcBorders>
              <w:top w:val="nil"/>
              <w:left w:val="nil"/>
              <w:bottom w:val="nil"/>
              <w:right w:val="nil"/>
            </w:tcBorders>
            <w:vAlign w:val="center"/>
          </w:tcPr>
          <w:p w14:paraId="2C41F346" w14:textId="177E0B88" w:rsidR="00E16D55" w:rsidRPr="00CB07E5" w:rsidRDefault="00E8280B" w:rsidP="00E16D55">
            <w:pPr>
              <w:jc w:val="right"/>
              <w:rPr>
                <w:b/>
                <w:color w:val="000000"/>
                <w:sz w:val="24"/>
                <w:szCs w:val="24"/>
                <w:u w:val="single"/>
              </w:rPr>
            </w:pPr>
            <w:r>
              <w:rPr>
                <w:b/>
                <w:snapToGrid w:val="0"/>
                <w:color w:val="000000"/>
                <w:sz w:val="24"/>
                <w:u w:val="single"/>
                <w:lang w:eastAsia="en-US"/>
              </w:rPr>
              <w:t>32.950</w:t>
            </w:r>
          </w:p>
        </w:tc>
      </w:tr>
      <w:tr w:rsidR="00E16D55" w:rsidRPr="008741AA" w14:paraId="5C029C73" w14:textId="77777777" w:rsidTr="001C0E43">
        <w:trPr>
          <w:trHeight w:val="300"/>
        </w:trPr>
        <w:tc>
          <w:tcPr>
            <w:tcW w:w="3240" w:type="dxa"/>
            <w:tcBorders>
              <w:top w:val="nil"/>
              <w:left w:val="nil"/>
              <w:bottom w:val="nil"/>
              <w:right w:val="nil"/>
            </w:tcBorders>
            <w:shd w:val="clear" w:color="auto" w:fill="auto"/>
            <w:vAlign w:val="center"/>
            <w:hideMark/>
          </w:tcPr>
          <w:p w14:paraId="22AB3CC8" w14:textId="77777777"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14:paraId="1E478120" w14:textId="77777777" w:rsidR="00E16D55" w:rsidRPr="008741AA" w:rsidRDefault="00E16D55" w:rsidP="00E16D55">
            <w:pPr>
              <w:rPr>
                <w:color w:val="000000"/>
                <w:sz w:val="24"/>
                <w:szCs w:val="24"/>
              </w:rPr>
            </w:pPr>
          </w:p>
        </w:tc>
        <w:tc>
          <w:tcPr>
            <w:tcW w:w="1660" w:type="dxa"/>
            <w:tcBorders>
              <w:top w:val="nil"/>
              <w:left w:val="nil"/>
              <w:bottom w:val="nil"/>
              <w:right w:val="nil"/>
            </w:tcBorders>
            <w:vAlign w:val="center"/>
          </w:tcPr>
          <w:p w14:paraId="38317281" w14:textId="77777777" w:rsidR="00E16D55" w:rsidRPr="008741AA" w:rsidRDefault="00E16D55" w:rsidP="00E16D55">
            <w:pPr>
              <w:rPr>
                <w:color w:val="000000"/>
                <w:sz w:val="24"/>
                <w:szCs w:val="24"/>
              </w:rPr>
            </w:pPr>
          </w:p>
        </w:tc>
      </w:tr>
      <w:tr w:rsidR="00E16D55" w:rsidRPr="008741AA" w14:paraId="65D0560B" w14:textId="77777777" w:rsidTr="001C0E43">
        <w:trPr>
          <w:trHeight w:val="300"/>
        </w:trPr>
        <w:tc>
          <w:tcPr>
            <w:tcW w:w="3240" w:type="dxa"/>
            <w:tcBorders>
              <w:top w:val="nil"/>
              <w:left w:val="nil"/>
              <w:bottom w:val="nil"/>
              <w:right w:val="nil"/>
            </w:tcBorders>
            <w:shd w:val="clear" w:color="auto" w:fill="auto"/>
            <w:vAlign w:val="center"/>
            <w:hideMark/>
          </w:tcPr>
          <w:p w14:paraId="6B38BC98" w14:textId="77777777" w:rsidR="00E16D55" w:rsidRPr="008741AA" w:rsidRDefault="00E16D55" w:rsidP="00E16D55">
            <w:pPr>
              <w:rPr>
                <w:b/>
                <w:bCs/>
                <w:color w:val="000000"/>
                <w:sz w:val="24"/>
                <w:szCs w:val="24"/>
              </w:rPr>
            </w:pPr>
            <w:r w:rsidRPr="008741AA">
              <w:rPr>
                <w:b/>
                <w:bCs/>
                <w:snapToGrid w:val="0"/>
                <w:color w:val="000000"/>
                <w:sz w:val="24"/>
                <w:lang w:eastAsia="en-US"/>
              </w:rPr>
              <w:t>Passiva</w:t>
            </w:r>
          </w:p>
        </w:tc>
        <w:tc>
          <w:tcPr>
            <w:tcW w:w="1660" w:type="dxa"/>
            <w:tcBorders>
              <w:top w:val="nil"/>
              <w:left w:val="nil"/>
              <w:bottom w:val="nil"/>
              <w:right w:val="nil"/>
            </w:tcBorders>
            <w:shd w:val="clear" w:color="auto" w:fill="auto"/>
            <w:vAlign w:val="center"/>
            <w:hideMark/>
          </w:tcPr>
          <w:p w14:paraId="7AA804BB" w14:textId="589BF080" w:rsidR="00E16D55" w:rsidRPr="008741AA" w:rsidRDefault="00E16D55" w:rsidP="00E8280B">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E8280B">
              <w:rPr>
                <w:b/>
                <w:bCs/>
                <w:color w:val="000000"/>
                <w:sz w:val="24"/>
                <w:szCs w:val="24"/>
              </w:rPr>
              <w:t>9</w:t>
            </w:r>
          </w:p>
        </w:tc>
        <w:tc>
          <w:tcPr>
            <w:tcW w:w="1660" w:type="dxa"/>
            <w:tcBorders>
              <w:top w:val="nil"/>
              <w:left w:val="nil"/>
              <w:bottom w:val="nil"/>
              <w:right w:val="nil"/>
            </w:tcBorders>
            <w:vAlign w:val="center"/>
          </w:tcPr>
          <w:p w14:paraId="1ACA8155" w14:textId="30B67C84" w:rsidR="00E16D55" w:rsidRPr="008741AA" w:rsidRDefault="00E16D55" w:rsidP="00E16D55">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E8280B">
              <w:rPr>
                <w:b/>
                <w:bCs/>
                <w:color w:val="000000"/>
                <w:sz w:val="24"/>
                <w:szCs w:val="24"/>
              </w:rPr>
              <w:t>8</w:t>
            </w:r>
          </w:p>
        </w:tc>
      </w:tr>
      <w:tr w:rsidR="00E16D55" w:rsidRPr="008741AA" w14:paraId="7044A9CB" w14:textId="77777777" w:rsidTr="001C0E43">
        <w:trPr>
          <w:trHeight w:val="300"/>
        </w:trPr>
        <w:tc>
          <w:tcPr>
            <w:tcW w:w="3240" w:type="dxa"/>
            <w:tcBorders>
              <w:top w:val="nil"/>
              <w:left w:val="nil"/>
              <w:bottom w:val="nil"/>
              <w:right w:val="nil"/>
            </w:tcBorders>
            <w:shd w:val="clear" w:color="auto" w:fill="auto"/>
            <w:vAlign w:val="center"/>
            <w:hideMark/>
          </w:tcPr>
          <w:p w14:paraId="0481DEBC" w14:textId="77777777"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14:paraId="054A73A5" w14:textId="77777777" w:rsidR="00E16D55" w:rsidRPr="008741AA" w:rsidRDefault="00E16D55" w:rsidP="00E16D55">
            <w:pPr>
              <w:rPr>
                <w:color w:val="000000"/>
                <w:sz w:val="24"/>
                <w:szCs w:val="24"/>
              </w:rPr>
            </w:pPr>
          </w:p>
        </w:tc>
        <w:tc>
          <w:tcPr>
            <w:tcW w:w="1660" w:type="dxa"/>
            <w:tcBorders>
              <w:top w:val="nil"/>
              <w:left w:val="nil"/>
              <w:bottom w:val="nil"/>
              <w:right w:val="nil"/>
            </w:tcBorders>
            <w:vAlign w:val="center"/>
          </w:tcPr>
          <w:p w14:paraId="14432DE7" w14:textId="77777777" w:rsidR="00E16D55" w:rsidRPr="008741AA" w:rsidRDefault="00E16D55" w:rsidP="00E16D55">
            <w:pPr>
              <w:rPr>
                <w:color w:val="000000"/>
                <w:sz w:val="24"/>
                <w:szCs w:val="24"/>
              </w:rPr>
            </w:pPr>
          </w:p>
        </w:tc>
      </w:tr>
      <w:tr w:rsidR="00E16D55" w:rsidRPr="008741AA" w14:paraId="079826FD" w14:textId="77777777" w:rsidTr="001C0E43">
        <w:trPr>
          <w:cantSplit/>
          <w:trHeight w:val="300"/>
        </w:trPr>
        <w:tc>
          <w:tcPr>
            <w:tcW w:w="3240" w:type="dxa"/>
            <w:tcBorders>
              <w:top w:val="nil"/>
              <w:left w:val="nil"/>
              <w:bottom w:val="nil"/>
              <w:right w:val="nil"/>
            </w:tcBorders>
            <w:shd w:val="clear" w:color="auto" w:fill="auto"/>
            <w:vAlign w:val="center"/>
            <w:hideMark/>
          </w:tcPr>
          <w:p w14:paraId="1532B767" w14:textId="77777777" w:rsidR="00E16D55" w:rsidRPr="008741AA" w:rsidRDefault="00E16D55" w:rsidP="00E16D55">
            <w:pPr>
              <w:rPr>
                <w:color w:val="000000"/>
                <w:sz w:val="24"/>
                <w:szCs w:val="24"/>
                <w:u w:val="single"/>
              </w:rPr>
            </w:pPr>
            <w:r w:rsidRPr="008741AA">
              <w:rPr>
                <w:snapToGrid w:val="0"/>
                <w:color w:val="000000"/>
                <w:sz w:val="24"/>
                <w:u w:val="single"/>
                <w:lang w:eastAsia="en-US"/>
              </w:rPr>
              <w:t>Eigen vermogen</w:t>
            </w:r>
          </w:p>
        </w:tc>
        <w:tc>
          <w:tcPr>
            <w:tcW w:w="1660" w:type="dxa"/>
            <w:tcBorders>
              <w:top w:val="nil"/>
              <w:left w:val="nil"/>
              <w:bottom w:val="nil"/>
              <w:right w:val="nil"/>
            </w:tcBorders>
            <w:shd w:val="clear" w:color="auto" w:fill="auto"/>
            <w:vAlign w:val="center"/>
            <w:hideMark/>
          </w:tcPr>
          <w:p w14:paraId="55B29833" w14:textId="77777777" w:rsidR="00E16D55" w:rsidRPr="008741AA" w:rsidRDefault="00E16D55" w:rsidP="00E16D55">
            <w:pPr>
              <w:rPr>
                <w:color w:val="000000"/>
                <w:sz w:val="24"/>
                <w:szCs w:val="24"/>
              </w:rPr>
            </w:pPr>
          </w:p>
        </w:tc>
        <w:tc>
          <w:tcPr>
            <w:tcW w:w="1660" w:type="dxa"/>
            <w:tcBorders>
              <w:top w:val="nil"/>
              <w:left w:val="nil"/>
              <w:bottom w:val="nil"/>
              <w:right w:val="nil"/>
            </w:tcBorders>
            <w:vAlign w:val="center"/>
          </w:tcPr>
          <w:p w14:paraId="3F85B5B1" w14:textId="77777777" w:rsidR="00E16D55" w:rsidRPr="008741AA" w:rsidRDefault="00E16D55" w:rsidP="00E16D55">
            <w:pPr>
              <w:rPr>
                <w:color w:val="000000"/>
                <w:sz w:val="24"/>
                <w:szCs w:val="24"/>
              </w:rPr>
            </w:pPr>
          </w:p>
        </w:tc>
      </w:tr>
      <w:tr w:rsidR="00E16D55" w:rsidRPr="008741AA" w14:paraId="246157BE" w14:textId="77777777" w:rsidTr="001C0E43">
        <w:trPr>
          <w:trHeight w:val="300"/>
        </w:trPr>
        <w:tc>
          <w:tcPr>
            <w:tcW w:w="3240" w:type="dxa"/>
            <w:tcBorders>
              <w:top w:val="nil"/>
              <w:left w:val="nil"/>
              <w:bottom w:val="nil"/>
              <w:right w:val="nil"/>
            </w:tcBorders>
            <w:shd w:val="clear" w:color="auto" w:fill="auto"/>
            <w:vAlign w:val="center"/>
            <w:hideMark/>
          </w:tcPr>
          <w:p w14:paraId="731C69A9" w14:textId="77777777" w:rsidR="00E16D55" w:rsidRPr="008741AA" w:rsidRDefault="00E16D55" w:rsidP="00E16D55">
            <w:pPr>
              <w:rPr>
                <w:color w:val="000000"/>
                <w:sz w:val="24"/>
                <w:szCs w:val="24"/>
              </w:rPr>
            </w:pPr>
            <w:r w:rsidRPr="008741AA">
              <w:rPr>
                <w:color w:val="000000"/>
                <w:sz w:val="24"/>
                <w:szCs w:val="24"/>
              </w:rPr>
              <w:t>Algemene reserve</w:t>
            </w:r>
          </w:p>
        </w:tc>
        <w:tc>
          <w:tcPr>
            <w:tcW w:w="1660" w:type="dxa"/>
            <w:tcBorders>
              <w:top w:val="nil"/>
              <w:left w:val="nil"/>
              <w:bottom w:val="nil"/>
              <w:right w:val="nil"/>
            </w:tcBorders>
            <w:shd w:val="clear" w:color="auto" w:fill="auto"/>
            <w:vAlign w:val="center"/>
            <w:hideMark/>
          </w:tcPr>
          <w:p w14:paraId="240E699D" w14:textId="14CF2C52" w:rsidR="00E16D55" w:rsidRPr="008741AA" w:rsidRDefault="008607B5" w:rsidP="00163C71">
            <w:pPr>
              <w:jc w:val="right"/>
              <w:rPr>
                <w:color w:val="000000"/>
                <w:sz w:val="24"/>
                <w:szCs w:val="24"/>
              </w:rPr>
            </w:pPr>
            <w:r>
              <w:rPr>
                <w:color w:val="000000"/>
                <w:sz w:val="24"/>
                <w:szCs w:val="24"/>
              </w:rPr>
              <w:t>1</w:t>
            </w:r>
            <w:r w:rsidR="00D2698E">
              <w:rPr>
                <w:color w:val="000000"/>
                <w:sz w:val="24"/>
                <w:szCs w:val="24"/>
              </w:rPr>
              <w:t>3.118</w:t>
            </w:r>
          </w:p>
        </w:tc>
        <w:tc>
          <w:tcPr>
            <w:tcW w:w="1660" w:type="dxa"/>
            <w:tcBorders>
              <w:top w:val="nil"/>
              <w:left w:val="nil"/>
              <w:bottom w:val="nil"/>
              <w:right w:val="nil"/>
            </w:tcBorders>
            <w:vAlign w:val="center"/>
          </w:tcPr>
          <w:p w14:paraId="57F67131" w14:textId="20E385E7" w:rsidR="00E16D55" w:rsidRPr="008741AA" w:rsidRDefault="00E8280B" w:rsidP="00E16D55">
            <w:pPr>
              <w:jc w:val="right"/>
              <w:rPr>
                <w:color w:val="000000"/>
                <w:sz w:val="24"/>
                <w:szCs w:val="24"/>
              </w:rPr>
            </w:pPr>
            <w:r>
              <w:rPr>
                <w:color w:val="000000"/>
                <w:sz w:val="24"/>
                <w:szCs w:val="24"/>
              </w:rPr>
              <w:t>13.797</w:t>
            </w:r>
          </w:p>
        </w:tc>
      </w:tr>
      <w:tr w:rsidR="00E16D55" w:rsidRPr="008741AA" w14:paraId="26E64347" w14:textId="77777777" w:rsidTr="001C0E43">
        <w:trPr>
          <w:trHeight w:val="300"/>
        </w:trPr>
        <w:tc>
          <w:tcPr>
            <w:tcW w:w="3240" w:type="dxa"/>
            <w:tcBorders>
              <w:top w:val="nil"/>
              <w:left w:val="nil"/>
              <w:bottom w:val="nil"/>
              <w:right w:val="nil"/>
            </w:tcBorders>
            <w:shd w:val="clear" w:color="auto" w:fill="auto"/>
            <w:vAlign w:val="center"/>
            <w:hideMark/>
          </w:tcPr>
          <w:p w14:paraId="456FDFED" w14:textId="77777777" w:rsidR="00E16D55" w:rsidRPr="008741AA" w:rsidRDefault="00E16D55" w:rsidP="00E16D55">
            <w:pPr>
              <w:rPr>
                <w:color w:val="000000"/>
                <w:sz w:val="24"/>
                <w:szCs w:val="24"/>
              </w:rPr>
            </w:pPr>
            <w:r w:rsidRPr="008741AA">
              <w:rPr>
                <w:color w:val="000000"/>
                <w:sz w:val="24"/>
                <w:szCs w:val="24"/>
              </w:rPr>
              <w:t>Vervoersfonds</w:t>
            </w:r>
          </w:p>
        </w:tc>
        <w:tc>
          <w:tcPr>
            <w:tcW w:w="1660" w:type="dxa"/>
            <w:tcBorders>
              <w:top w:val="nil"/>
              <w:left w:val="nil"/>
              <w:bottom w:val="nil"/>
              <w:right w:val="nil"/>
            </w:tcBorders>
            <w:shd w:val="clear" w:color="auto" w:fill="auto"/>
            <w:vAlign w:val="center"/>
            <w:hideMark/>
          </w:tcPr>
          <w:p w14:paraId="6FEE6102" w14:textId="5B842226" w:rsidR="00E16D55" w:rsidRPr="008741AA" w:rsidRDefault="00E16D55" w:rsidP="00E16D55">
            <w:pPr>
              <w:jc w:val="right"/>
              <w:rPr>
                <w:color w:val="000000"/>
                <w:sz w:val="24"/>
                <w:szCs w:val="24"/>
              </w:rPr>
            </w:pPr>
            <w:r>
              <w:rPr>
                <w:color w:val="000000"/>
                <w:sz w:val="24"/>
                <w:szCs w:val="24"/>
              </w:rPr>
              <w:t>13.291</w:t>
            </w:r>
          </w:p>
        </w:tc>
        <w:tc>
          <w:tcPr>
            <w:tcW w:w="1660" w:type="dxa"/>
            <w:tcBorders>
              <w:top w:val="nil"/>
              <w:left w:val="nil"/>
              <w:bottom w:val="nil"/>
              <w:right w:val="nil"/>
            </w:tcBorders>
            <w:vAlign w:val="center"/>
          </w:tcPr>
          <w:p w14:paraId="270C88BB" w14:textId="77777777" w:rsidR="00E16D55" w:rsidRPr="008741AA" w:rsidRDefault="00E16D55" w:rsidP="00E16D55">
            <w:pPr>
              <w:jc w:val="right"/>
              <w:rPr>
                <w:color w:val="000000"/>
                <w:sz w:val="24"/>
                <w:szCs w:val="24"/>
              </w:rPr>
            </w:pPr>
            <w:r>
              <w:rPr>
                <w:color w:val="000000"/>
                <w:sz w:val="24"/>
                <w:szCs w:val="24"/>
              </w:rPr>
              <w:t>13.291</w:t>
            </w:r>
          </w:p>
        </w:tc>
      </w:tr>
      <w:tr w:rsidR="00E16D55" w:rsidRPr="008741AA" w14:paraId="67431734" w14:textId="77777777" w:rsidTr="001C0E43">
        <w:trPr>
          <w:trHeight w:val="300"/>
        </w:trPr>
        <w:tc>
          <w:tcPr>
            <w:tcW w:w="3240" w:type="dxa"/>
            <w:tcBorders>
              <w:top w:val="nil"/>
              <w:left w:val="nil"/>
              <w:bottom w:val="nil"/>
              <w:right w:val="nil"/>
            </w:tcBorders>
            <w:shd w:val="clear" w:color="auto" w:fill="auto"/>
            <w:vAlign w:val="center"/>
            <w:hideMark/>
          </w:tcPr>
          <w:p w14:paraId="6AAFD05C" w14:textId="77777777" w:rsidR="00E16D55" w:rsidRPr="008741AA" w:rsidRDefault="00E16D55" w:rsidP="00E16D55">
            <w:pPr>
              <w:rPr>
                <w:color w:val="000000"/>
                <w:sz w:val="24"/>
                <w:szCs w:val="24"/>
              </w:rPr>
            </w:pPr>
            <w:r w:rsidRPr="008741AA">
              <w:rPr>
                <w:color w:val="000000"/>
                <w:sz w:val="24"/>
                <w:szCs w:val="24"/>
              </w:rPr>
              <w:t>Huisvestingsfonds</w:t>
            </w:r>
          </w:p>
        </w:tc>
        <w:tc>
          <w:tcPr>
            <w:tcW w:w="1660" w:type="dxa"/>
            <w:tcBorders>
              <w:top w:val="nil"/>
              <w:left w:val="nil"/>
              <w:bottom w:val="nil"/>
              <w:right w:val="nil"/>
            </w:tcBorders>
            <w:shd w:val="clear" w:color="auto" w:fill="auto"/>
            <w:vAlign w:val="center"/>
            <w:hideMark/>
          </w:tcPr>
          <w:p w14:paraId="75D943E4" w14:textId="77777777" w:rsidR="00E16D55" w:rsidRPr="008741AA" w:rsidRDefault="00E16D55" w:rsidP="00E16D55">
            <w:pPr>
              <w:jc w:val="right"/>
              <w:rPr>
                <w:color w:val="000000"/>
                <w:sz w:val="24"/>
                <w:szCs w:val="24"/>
              </w:rPr>
            </w:pPr>
            <w:r>
              <w:rPr>
                <w:color w:val="000000"/>
                <w:sz w:val="24"/>
                <w:szCs w:val="24"/>
              </w:rPr>
              <w:t>5.862</w:t>
            </w:r>
          </w:p>
        </w:tc>
        <w:tc>
          <w:tcPr>
            <w:tcW w:w="1660" w:type="dxa"/>
            <w:tcBorders>
              <w:top w:val="nil"/>
              <w:left w:val="nil"/>
              <w:bottom w:val="nil"/>
              <w:right w:val="nil"/>
            </w:tcBorders>
            <w:vAlign w:val="center"/>
          </w:tcPr>
          <w:p w14:paraId="2B0E864E" w14:textId="77777777" w:rsidR="00E16D55" w:rsidRPr="008741AA" w:rsidRDefault="00E16D55" w:rsidP="00E16D55">
            <w:pPr>
              <w:jc w:val="right"/>
              <w:rPr>
                <w:color w:val="000000"/>
                <w:sz w:val="24"/>
                <w:szCs w:val="24"/>
              </w:rPr>
            </w:pPr>
            <w:r>
              <w:rPr>
                <w:color w:val="000000"/>
                <w:sz w:val="24"/>
                <w:szCs w:val="24"/>
              </w:rPr>
              <w:t>5.862</w:t>
            </w:r>
          </w:p>
        </w:tc>
      </w:tr>
      <w:tr w:rsidR="00E16D55" w:rsidRPr="008741AA" w14:paraId="697D1C13" w14:textId="77777777" w:rsidTr="001C0E43">
        <w:trPr>
          <w:trHeight w:val="300"/>
        </w:trPr>
        <w:tc>
          <w:tcPr>
            <w:tcW w:w="3240" w:type="dxa"/>
            <w:tcBorders>
              <w:top w:val="nil"/>
              <w:left w:val="nil"/>
              <w:bottom w:val="nil"/>
              <w:right w:val="nil"/>
            </w:tcBorders>
            <w:shd w:val="clear" w:color="auto" w:fill="auto"/>
            <w:vAlign w:val="center"/>
            <w:hideMark/>
          </w:tcPr>
          <w:p w14:paraId="13DE20ED" w14:textId="77777777" w:rsidR="00E16D55" w:rsidRPr="008741AA" w:rsidRDefault="00E16D55" w:rsidP="00E16D55">
            <w:pPr>
              <w:jc w:val="right"/>
              <w:rPr>
                <w:b/>
                <w:bCs/>
                <w:color w:val="000000"/>
                <w:sz w:val="24"/>
                <w:szCs w:val="24"/>
              </w:rPr>
            </w:pPr>
          </w:p>
        </w:tc>
        <w:tc>
          <w:tcPr>
            <w:tcW w:w="1660" w:type="dxa"/>
            <w:tcBorders>
              <w:top w:val="nil"/>
              <w:left w:val="nil"/>
              <w:bottom w:val="nil"/>
              <w:right w:val="nil"/>
            </w:tcBorders>
            <w:shd w:val="clear" w:color="auto" w:fill="auto"/>
            <w:vAlign w:val="center"/>
            <w:hideMark/>
          </w:tcPr>
          <w:p w14:paraId="4BA1E150" w14:textId="77777777" w:rsidR="00E16D55" w:rsidRPr="008741AA" w:rsidRDefault="00E16D55" w:rsidP="00E16D55">
            <w:pPr>
              <w:rPr>
                <w:color w:val="000000"/>
                <w:sz w:val="24"/>
                <w:szCs w:val="24"/>
              </w:rPr>
            </w:pPr>
          </w:p>
        </w:tc>
        <w:tc>
          <w:tcPr>
            <w:tcW w:w="1660" w:type="dxa"/>
            <w:tcBorders>
              <w:top w:val="nil"/>
              <w:left w:val="nil"/>
              <w:bottom w:val="nil"/>
              <w:right w:val="nil"/>
            </w:tcBorders>
            <w:vAlign w:val="center"/>
          </w:tcPr>
          <w:p w14:paraId="1C4DA344" w14:textId="77777777" w:rsidR="00E16D55" w:rsidRPr="008741AA" w:rsidRDefault="00E16D55" w:rsidP="00E16D55">
            <w:pPr>
              <w:rPr>
                <w:color w:val="000000"/>
                <w:sz w:val="24"/>
                <w:szCs w:val="24"/>
              </w:rPr>
            </w:pPr>
          </w:p>
        </w:tc>
      </w:tr>
      <w:tr w:rsidR="00E16D55" w:rsidRPr="008741AA" w14:paraId="31B3F98D" w14:textId="77777777" w:rsidTr="001C0E43">
        <w:trPr>
          <w:trHeight w:val="300"/>
        </w:trPr>
        <w:tc>
          <w:tcPr>
            <w:tcW w:w="3240" w:type="dxa"/>
            <w:tcBorders>
              <w:top w:val="nil"/>
              <w:left w:val="nil"/>
              <w:bottom w:val="nil"/>
              <w:right w:val="nil"/>
            </w:tcBorders>
            <w:shd w:val="clear" w:color="auto" w:fill="auto"/>
            <w:vAlign w:val="center"/>
            <w:hideMark/>
          </w:tcPr>
          <w:p w14:paraId="7FAB03D4" w14:textId="77777777" w:rsidR="00E16D55" w:rsidRPr="008741AA" w:rsidRDefault="00E16D55" w:rsidP="00E16D55">
            <w:pPr>
              <w:rPr>
                <w:color w:val="000000"/>
                <w:sz w:val="24"/>
                <w:szCs w:val="24"/>
                <w:u w:val="single"/>
              </w:rPr>
            </w:pPr>
            <w:r>
              <w:rPr>
                <w:snapToGrid w:val="0"/>
                <w:color w:val="000000"/>
                <w:sz w:val="24"/>
                <w:u w:val="single"/>
                <w:lang w:eastAsia="en-US"/>
              </w:rPr>
              <w:t>Nog te betalen kosten</w:t>
            </w:r>
          </w:p>
        </w:tc>
        <w:tc>
          <w:tcPr>
            <w:tcW w:w="1660" w:type="dxa"/>
            <w:tcBorders>
              <w:top w:val="nil"/>
              <w:left w:val="nil"/>
              <w:bottom w:val="nil"/>
              <w:right w:val="nil"/>
            </w:tcBorders>
            <w:shd w:val="clear" w:color="auto" w:fill="auto"/>
            <w:vAlign w:val="center"/>
            <w:hideMark/>
          </w:tcPr>
          <w:p w14:paraId="5EBED0AD" w14:textId="77777777" w:rsidR="00E16D55" w:rsidRPr="008741AA" w:rsidRDefault="00E16D55" w:rsidP="00E16D55">
            <w:pPr>
              <w:jc w:val="right"/>
              <w:rPr>
                <w:color w:val="000000"/>
                <w:sz w:val="24"/>
                <w:szCs w:val="24"/>
              </w:rPr>
            </w:pPr>
          </w:p>
        </w:tc>
        <w:tc>
          <w:tcPr>
            <w:tcW w:w="1660" w:type="dxa"/>
            <w:tcBorders>
              <w:top w:val="nil"/>
              <w:left w:val="nil"/>
              <w:bottom w:val="nil"/>
              <w:right w:val="nil"/>
            </w:tcBorders>
            <w:vAlign w:val="center"/>
          </w:tcPr>
          <w:p w14:paraId="59587601" w14:textId="77777777" w:rsidR="00E16D55" w:rsidRPr="008741AA" w:rsidRDefault="00E16D55" w:rsidP="00E16D55">
            <w:pPr>
              <w:jc w:val="right"/>
              <w:rPr>
                <w:color w:val="000000"/>
                <w:sz w:val="24"/>
                <w:szCs w:val="24"/>
              </w:rPr>
            </w:pPr>
          </w:p>
        </w:tc>
      </w:tr>
      <w:tr w:rsidR="00E16D55" w:rsidRPr="008741AA" w14:paraId="4666B4D6" w14:textId="77777777" w:rsidTr="001C0E43">
        <w:trPr>
          <w:trHeight w:val="300"/>
        </w:trPr>
        <w:tc>
          <w:tcPr>
            <w:tcW w:w="3240" w:type="dxa"/>
            <w:tcBorders>
              <w:top w:val="nil"/>
              <w:left w:val="nil"/>
              <w:bottom w:val="nil"/>
              <w:right w:val="nil"/>
            </w:tcBorders>
            <w:shd w:val="clear" w:color="auto" w:fill="auto"/>
            <w:vAlign w:val="center"/>
            <w:hideMark/>
          </w:tcPr>
          <w:p w14:paraId="6079735B" w14:textId="77777777"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14:paraId="2E4B61CC" w14:textId="77777777" w:rsidR="00E16D55" w:rsidRPr="008741AA" w:rsidRDefault="00E16D55" w:rsidP="00E16D55">
            <w:pPr>
              <w:jc w:val="right"/>
              <w:rPr>
                <w:color w:val="000000"/>
                <w:sz w:val="24"/>
                <w:szCs w:val="24"/>
              </w:rPr>
            </w:pPr>
            <w:r w:rsidRPr="008741AA">
              <w:rPr>
                <w:snapToGrid w:val="0"/>
                <w:color w:val="000000"/>
                <w:sz w:val="24"/>
                <w:lang w:eastAsia="en-US"/>
              </w:rPr>
              <w:t>--------</w:t>
            </w:r>
          </w:p>
        </w:tc>
        <w:tc>
          <w:tcPr>
            <w:tcW w:w="1660" w:type="dxa"/>
            <w:tcBorders>
              <w:top w:val="nil"/>
              <w:left w:val="nil"/>
              <w:bottom w:val="nil"/>
              <w:right w:val="nil"/>
            </w:tcBorders>
            <w:vAlign w:val="center"/>
          </w:tcPr>
          <w:p w14:paraId="1CF38CA1" w14:textId="77777777" w:rsidR="00E16D55" w:rsidRPr="008741AA" w:rsidRDefault="00E16D55" w:rsidP="00E16D55">
            <w:pPr>
              <w:jc w:val="right"/>
              <w:rPr>
                <w:color w:val="000000"/>
                <w:sz w:val="24"/>
                <w:szCs w:val="24"/>
              </w:rPr>
            </w:pPr>
            <w:r w:rsidRPr="008741AA">
              <w:rPr>
                <w:snapToGrid w:val="0"/>
                <w:color w:val="000000"/>
                <w:sz w:val="24"/>
                <w:lang w:eastAsia="en-US"/>
              </w:rPr>
              <w:t>--------</w:t>
            </w:r>
          </w:p>
        </w:tc>
      </w:tr>
      <w:tr w:rsidR="00E16D55" w:rsidRPr="008741AA" w14:paraId="3C32C714" w14:textId="77777777" w:rsidTr="001C0E43">
        <w:trPr>
          <w:trHeight w:val="300"/>
        </w:trPr>
        <w:tc>
          <w:tcPr>
            <w:tcW w:w="3240" w:type="dxa"/>
            <w:tcBorders>
              <w:top w:val="nil"/>
              <w:left w:val="nil"/>
              <w:bottom w:val="nil"/>
              <w:right w:val="nil"/>
            </w:tcBorders>
            <w:shd w:val="clear" w:color="auto" w:fill="auto"/>
            <w:vAlign w:val="center"/>
            <w:hideMark/>
          </w:tcPr>
          <w:p w14:paraId="6D343FFE" w14:textId="77777777" w:rsidR="00E16D55" w:rsidRPr="00D225E3" w:rsidRDefault="00E16D55" w:rsidP="00E16D55">
            <w:pPr>
              <w:rPr>
                <w:b/>
                <w:color w:val="000000"/>
                <w:sz w:val="24"/>
                <w:szCs w:val="24"/>
              </w:rPr>
            </w:pPr>
            <w:r w:rsidRPr="00D225E3">
              <w:rPr>
                <w:b/>
                <w:snapToGrid w:val="0"/>
                <w:color w:val="000000"/>
                <w:sz w:val="24"/>
                <w:lang w:eastAsia="en-US"/>
              </w:rPr>
              <w:t>Totale Passiva</w:t>
            </w:r>
          </w:p>
        </w:tc>
        <w:tc>
          <w:tcPr>
            <w:tcW w:w="1660" w:type="dxa"/>
            <w:tcBorders>
              <w:top w:val="nil"/>
              <w:left w:val="nil"/>
              <w:bottom w:val="nil"/>
              <w:right w:val="nil"/>
            </w:tcBorders>
            <w:shd w:val="clear" w:color="auto" w:fill="auto"/>
            <w:vAlign w:val="center"/>
            <w:hideMark/>
          </w:tcPr>
          <w:p w14:paraId="0887F3B4" w14:textId="66AA09C9" w:rsidR="00E16D55" w:rsidRPr="00CB07E5" w:rsidRDefault="00E1036D" w:rsidP="00E16D55">
            <w:pPr>
              <w:jc w:val="right"/>
              <w:rPr>
                <w:b/>
                <w:color w:val="000000"/>
                <w:sz w:val="24"/>
                <w:szCs w:val="24"/>
                <w:u w:val="single"/>
              </w:rPr>
            </w:pPr>
            <w:r>
              <w:rPr>
                <w:b/>
                <w:snapToGrid w:val="0"/>
                <w:color w:val="000000"/>
                <w:sz w:val="24"/>
                <w:u w:val="single"/>
                <w:lang w:eastAsia="en-US"/>
              </w:rPr>
              <w:t>32</w:t>
            </w:r>
            <w:r w:rsidR="00D2698E">
              <w:rPr>
                <w:b/>
                <w:snapToGrid w:val="0"/>
                <w:color w:val="000000"/>
                <w:sz w:val="24"/>
                <w:u w:val="single"/>
                <w:lang w:eastAsia="en-US"/>
              </w:rPr>
              <w:t>.271</w:t>
            </w:r>
          </w:p>
        </w:tc>
        <w:tc>
          <w:tcPr>
            <w:tcW w:w="1660" w:type="dxa"/>
            <w:tcBorders>
              <w:top w:val="nil"/>
              <w:left w:val="nil"/>
              <w:bottom w:val="nil"/>
              <w:right w:val="nil"/>
            </w:tcBorders>
            <w:vAlign w:val="center"/>
          </w:tcPr>
          <w:p w14:paraId="629D00C1" w14:textId="3A22A3B7" w:rsidR="00E16D55" w:rsidRPr="00CB07E5" w:rsidRDefault="00E8280B" w:rsidP="00E16D55">
            <w:pPr>
              <w:jc w:val="right"/>
              <w:rPr>
                <w:b/>
                <w:color w:val="000000"/>
                <w:sz w:val="24"/>
                <w:szCs w:val="24"/>
                <w:u w:val="single"/>
              </w:rPr>
            </w:pPr>
            <w:r>
              <w:rPr>
                <w:b/>
                <w:snapToGrid w:val="0"/>
                <w:color w:val="000000"/>
                <w:sz w:val="24"/>
                <w:u w:val="single"/>
                <w:lang w:eastAsia="en-US"/>
              </w:rPr>
              <w:t>32.950</w:t>
            </w:r>
          </w:p>
        </w:tc>
      </w:tr>
    </w:tbl>
    <w:p w14:paraId="030C1160" w14:textId="77777777" w:rsidR="004E6756" w:rsidRDefault="004E6756">
      <w:pPr>
        <w:rPr>
          <w:sz w:val="24"/>
        </w:rPr>
      </w:pPr>
    </w:p>
    <w:p w14:paraId="010351D1" w14:textId="77777777" w:rsidR="004E6756" w:rsidRDefault="004E6756">
      <w:pPr>
        <w:rPr>
          <w:b/>
          <w:sz w:val="24"/>
        </w:rPr>
      </w:pPr>
      <w:r>
        <w:rPr>
          <w:sz w:val="24"/>
        </w:rPr>
        <w:br w:type="page"/>
      </w:r>
    </w:p>
    <w:p w14:paraId="77666C68" w14:textId="77777777" w:rsidR="004E6756" w:rsidRDefault="004E6756">
      <w:pPr>
        <w:rPr>
          <w:b/>
          <w:sz w:val="24"/>
        </w:rPr>
      </w:pPr>
      <w:r>
        <w:rPr>
          <w:b/>
          <w:sz w:val="24"/>
        </w:rPr>
        <w:lastRenderedPageBreak/>
        <w:t>3. Winst</w:t>
      </w:r>
      <w:r w:rsidR="00A23B41">
        <w:rPr>
          <w:b/>
          <w:sz w:val="24"/>
        </w:rPr>
        <w:t>-</w:t>
      </w:r>
      <w:r>
        <w:rPr>
          <w:b/>
          <w:sz w:val="24"/>
        </w:rPr>
        <w:t xml:space="preserve"> en </w:t>
      </w:r>
      <w:r w:rsidR="00A23B41">
        <w:rPr>
          <w:b/>
          <w:sz w:val="24"/>
        </w:rPr>
        <w:t>v</w:t>
      </w:r>
      <w:r>
        <w:rPr>
          <w:b/>
          <w:sz w:val="24"/>
        </w:rPr>
        <w:t xml:space="preserve">erliesrekening. </w:t>
      </w:r>
    </w:p>
    <w:p w14:paraId="2F59CC6F" w14:textId="77777777" w:rsidR="00E25A3F" w:rsidRDefault="00E25A3F">
      <w:pPr>
        <w:rPr>
          <w:b/>
          <w:sz w:val="24"/>
        </w:rPr>
      </w:pPr>
    </w:p>
    <w:p w14:paraId="23049252" w14:textId="77777777" w:rsidR="00E25A3F" w:rsidRDefault="00E25A3F">
      <w:pPr>
        <w:rPr>
          <w:sz w:val="24"/>
          <w:szCs w:val="24"/>
        </w:rPr>
      </w:pPr>
      <w:r w:rsidRPr="007A3A68">
        <w:rPr>
          <w:sz w:val="24"/>
          <w:szCs w:val="24"/>
        </w:rPr>
        <w:t>Bedragen in euro’s.</w:t>
      </w:r>
    </w:p>
    <w:p w14:paraId="016E1F05" w14:textId="77777777" w:rsidR="00F6167B" w:rsidRDefault="00F6167B">
      <w:pPr>
        <w:rPr>
          <w:sz w:val="24"/>
          <w:szCs w:val="24"/>
        </w:rPr>
      </w:pPr>
    </w:p>
    <w:tbl>
      <w:tblPr>
        <w:tblW w:w="9564" w:type="dxa"/>
        <w:tblInd w:w="55" w:type="dxa"/>
        <w:tblCellMar>
          <w:left w:w="70" w:type="dxa"/>
          <w:right w:w="70" w:type="dxa"/>
        </w:tblCellMar>
        <w:tblLook w:val="04A0" w:firstRow="1" w:lastRow="0" w:firstColumn="1" w:lastColumn="0" w:noHBand="0" w:noVBand="1"/>
      </w:tblPr>
      <w:tblGrid>
        <w:gridCol w:w="5332"/>
        <w:gridCol w:w="1101"/>
        <w:gridCol w:w="891"/>
        <w:gridCol w:w="923"/>
        <w:gridCol w:w="1317"/>
      </w:tblGrid>
      <w:tr w:rsidR="001C0E43" w:rsidRPr="00F6167B" w14:paraId="7EAD97F6" w14:textId="77777777" w:rsidTr="00767613">
        <w:trPr>
          <w:trHeight w:val="315"/>
        </w:trPr>
        <w:tc>
          <w:tcPr>
            <w:tcW w:w="5332" w:type="dxa"/>
            <w:tcBorders>
              <w:top w:val="nil"/>
              <w:left w:val="nil"/>
              <w:bottom w:val="nil"/>
              <w:right w:val="nil"/>
            </w:tcBorders>
            <w:shd w:val="clear" w:color="auto" w:fill="auto"/>
            <w:noWrap/>
            <w:vAlign w:val="bottom"/>
            <w:hideMark/>
          </w:tcPr>
          <w:p w14:paraId="78A8C460" w14:textId="77777777" w:rsidR="001C0E43" w:rsidRPr="00F6167B" w:rsidRDefault="001C0E43" w:rsidP="001C0E43">
            <w:pPr>
              <w:rPr>
                <w:b/>
                <w:bCs/>
                <w:color w:val="000000"/>
                <w:sz w:val="24"/>
                <w:szCs w:val="24"/>
              </w:rPr>
            </w:pPr>
            <w:r w:rsidRPr="00F6167B">
              <w:rPr>
                <w:b/>
                <w:bCs/>
                <w:snapToGrid w:val="0"/>
                <w:color w:val="000000"/>
                <w:sz w:val="24"/>
                <w:szCs w:val="24"/>
                <w:lang w:eastAsia="en-US"/>
              </w:rPr>
              <w:t xml:space="preserve">Lasten </w:t>
            </w:r>
          </w:p>
        </w:tc>
        <w:tc>
          <w:tcPr>
            <w:tcW w:w="1101" w:type="dxa"/>
            <w:tcBorders>
              <w:top w:val="nil"/>
              <w:left w:val="nil"/>
              <w:bottom w:val="nil"/>
              <w:right w:val="nil"/>
            </w:tcBorders>
            <w:shd w:val="clear" w:color="auto" w:fill="auto"/>
            <w:noWrap/>
            <w:vAlign w:val="bottom"/>
            <w:hideMark/>
          </w:tcPr>
          <w:p w14:paraId="7D82949A" w14:textId="33079E1F" w:rsidR="001C0E43" w:rsidRPr="00F6167B" w:rsidRDefault="00172DEF" w:rsidP="00E8280B">
            <w:pPr>
              <w:jc w:val="right"/>
              <w:rPr>
                <w:b/>
                <w:bCs/>
                <w:color w:val="000000"/>
                <w:sz w:val="24"/>
                <w:szCs w:val="24"/>
              </w:rPr>
            </w:pPr>
            <w:r>
              <w:rPr>
                <w:b/>
                <w:bCs/>
                <w:snapToGrid w:val="0"/>
                <w:color w:val="000000"/>
                <w:sz w:val="24"/>
                <w:szCs w:val="24"/>
                <w:lang w:eastAsia="en-US"/>
              </w:rPr>
              <w:t>201</w:t>
            </w:r>
            <w:r w:rsidR="00E8280B">
              <w:rPr>
                <w:b/>
                <w:bCs/>
                <w:snapToGrid w:val="0"/>
                <w:color w:val="000000"/>
                <w:sz w:val="24"/>
                <w:szCs w:val="24"/>
                <w:lang w:eastAsia="en-US"/>
              </w:rPr>
              <w:t>9</w:t>
            </w:r>
          </w:p>
        </w:tc>
        <w:tc>
          <w:tcPr>
            <w:tcW w:w="891" w:type="dxa"/>
            <w:tcBorders>
              <w:top w:val="nil"/>
              <w:left w:val="nil"/>
              <w:bottom w:val="nil"/>
              <w:right w:val="nil"/>
            </w:tcBorders>
            <w:shd w:val="clear" w:color="auto" w:fill="auto"/>
            <w:noWrap/>
            <w:vAlign w:val="bottom"/>
            <w:hideMark/>
          </w:tcPr>
          <w:p w14:paraId="158BDBBF" w14:textId="77777777" w:rsidR="001C0E43" w:rsidRPr="00F6167B" w:rsidRDefault="001C0E43" w:rsidP="001C0E43">
            <w:pPr>
              <w:rPr>
                <w:rFonts w:ascii="Calibri" w:hAnsi="Calibri" w:cs="Calibri"/>
                <w:color w:val="000000"/>
                <w:sz w:val="22"/>
                <w:szCs w:val="22"/>
              </w:rPr>
            </w:pPr>
          </w:p>
        </w:tc>
        <w:tc>
          <w:tcPr>
            <w:tcW w:w="923" w:type="dxa"/>
            <w:tcBorders>
              <w:top w:val="nil"/>
              <w:left w:val="nil"/>
              <w:bottom w:val="nil"/>
              <w:right w:val="nil"/>
            </w:tcBorders>
            <w:vAlign w:val="bottom"/>
          </w:tcPr>
          <w:p w14:paraId="3179F558" w14:textId="72600D9F" w:rsidR="001C0E43" w:rsidRPr="00F6167B" w:rsidRDefault="001C0E43" w:rsidP="00E16D55">
            <w:pPr>
              <w:jc w:val="right"/>
              <w:rPr>
                <w:b/>
                <w:bCs/>
                <w:color w:val="000000"/>
                <w:sz w:val="24"/>
                <w:szCs w:val="24"/>
              </w:rPr>
            </w:pPr>
            <w:r w:rsidRPr="00F6167B">
              <w:rPr>
                <w:b/>
                <w:bCs/>
                <w:snapToGrid w:val="0"/>
                <w:color w:val="000000"/>
                <w:sz w:val="24"/>
                <w:szCs w:val="24"/>
                <w:lang w:eastAsia="en-US"/>
              </w:rPr>
              <w:t>201</w:t>
            </w:r>
            <w:r w:rsidR="00E8280B">
              <w:rPr>
                <w:b/>
                <w:bCs/>
                <w:snapToGrid w:val="0"/>
                <w:color w:val="000000"/>
                <w:sz w:val="24"/>
                <w:szCs w:val="24"/>
                <w:lang w:eastAsia="en-US"/>
              </w:rPr>
              <w:t>8</w:t>
            </w:r>
          </w:p>
        </w:tc>
        <w:tc>
          <w:tcPr>
            <w:tcW w:w="1317" w:type="dxa"/>
            <w:tcBorders>
              <w:top w:val="nil"/>
              <w:left w:val="nil"/>
              <w:bottom w:val="nil"/>
              <w:right w:val="nil"/>
            </w:tcBorders>
          </w:tcPr>
          <w:p w14:paraId="2EC60B55" w14:textId="77777777" w:rsidR="001C0E43" w:rsidRPr="00F6167B" w:rsidRDefault="001C0E43" w:rsidP="001C0E43">
            <w:pPr>
              <w:jc w:val="right"/>
              <w:rPr>
                <w:b/>
                <w:bCs/>
                <w:snapToGrid w:val="0"/>
                <w:color w:val="000000"/>
                <w:sz w:val="24"/>
                <w:szCs w:val="24"/>
                <w:lang w:eastAsia="en-US"/>
              </w:rPr>
            </w:pPr>
          </w:p>
        </w:tc>
      </w:tr>
      <w:tr w:rsidR="001C0E43" w:rsidRPr="00F6167B" w14:paraId="6972ABD9" w14:textId="77777777" w:rsidTr="00767613">
        <w:trPr>
          <w:trHeight w:val="315"/>
        </w:trPr>
        <w:tc>
          <w:tcPr>
            <w:tcW w:w="5332" w:type="dxa"/>
            <w:tcBorders>
              <w:top w:val="nil"/>
              <w:left w:val="nil"/>
              <w:bottom w:val="nil"/>
              <w:right w:val="nil"/>
            </w:tcBorders>
            <w:shd w:val="clear" w:color="auto" w:fill="auto"/>
            <w:noWrap/>
            <w:vAlign w:val="bottom"/>
            <w:hideMark/>
          </w:tcPr>
          <w:p w14:paraId="64ABC1A2" w14:textId="77777777" w:rsidR="001C0E43" w:rsidRPr="00F6167B" w:rsidRDefault="001C0E43" w:rsidP="001C0E43">
            <w:pPr>
              <w:rPr>
                <w:color w:val="000000"/>
                <w:sz w:val="24"/>
                <w:szCs w:val="24"/>
              </w:rPr>
            </w:pPr>
          </w:p>
        </w:tc>
        <w:tc>
          <w:tcPr>
            <w:tcW w:w="1101" w:type="dxa"/>
            <w:tcBorders>
              <w:top w:val="nil"/>
              <w:left w:val="nil"/>
              <w:bottom w:val="nil"/>
              <w:right w:val="nil"/>
            </w:tcBorders>
            <w:shd w:val="clear" w:color="auto" w:fill="auto"/>
            <w:noWrap/>
            <w:vAlign w:val="bottom"/>
            <w:hideMark/>
          </w:tcPr>
          <w:p w14:paraId="2C305B10" w14:textId="77777777" w:rsidR="001C0E43" w:rsidRPr="00F6167B" w:rsidRDefault="001C0E43" w:rsidP="001C0E43">
            <w:pPr>
              <w:rPr>
                <w:color w:val="000000"/>
                <w:sz w:val="24"/>
                <w:szCs w:val="24"/>
              </w:rPr>
            </w:pPr>
          </w:p>
        </w:tc>
        <w:tc>
          <w:tcPr>
            <w:tcW w:w="891" w:type="dxa"/>
            <w:tcBorders>
              <w:top w:val="nil"/>
              <w:left w:val="nil"/>
              <w:bottom w:val="nil"/>
              <w:right w:val="nil"/>
            </w:tcBorders>
            <w:shd w:val="clear" w:color="auto" w:fill="auto"/>
            <w:noWrap/>
            <w:vAlign w:val="bottom"/>
            <w:hideMark/>
          </w:tcPr>
          <w:p w14:paraId="56224E47" w14:textId="77777777" w:rsidR="001C0E43" w:rsidRPr="00F6167B" w:rsidRDefault="001C0E43" w:rsidP="001C0E43">
            <w:pPr>
              <w:rPr>
                <w:rFonts w:ascii="Calibri" w:hAnsi="Calibri" w:cs="Calibri"/>
                <w:color w:val="000000"/>
                <w:sz w:val="22"/>
                <w:szCs w:val="22"/>
              </w:rPr>
            </w:pPr>
          </w:p>
        </w:tc>
        <w:tc>
          <w:tcPr>
            <w:tcW w:w="923" w:type="dxa"/>
            <w:tcBorders>
              <w:top w:val="nil"/>
              <w:left w:val="nil"/>
              <w:bottom w:val="nil"/>
              <w:right w:val="nil"/>
            </w:tcBorders>
            <w:vAlign w:val="bottom"/>
          </w:tcPr>
          <w:p w14:paraId="7D21CEFC" w14:textId="77777777" w:rsidR="001C0E43" w:rsidRPr="00F6167B" w:rsidRDefault="001C0E43" w:rsidP="001C0E43">
            <w:pPr>
              <w:rPr>
                <w:color w:val="000000"/>
                <w:sz w:val="24"/>
                <w:szCs w:val="24"/>
              </w:rPr>
            </w:pPr>
          </w:p>
        </w:tc>
        <w:tc>
          <w:tcPr>
            <w:tcW w:w="1317" w:type="dxa"/>
            <w:tcBorders>
              <w:top w:val="nil"/>
              <w:left w:val="nil"/>
              <w:bottom w:val="nil"/>
              <w:right w:val="nil"/>
            </w:tcBorders>
          </w:tcPr>
          <w:p w14:paraId="150E878B" w14:textId="77777777" w:rsidR="001C0E43" w:rsidRPr="00F6167B" w:rsidRDefault="001C0E43" w:rsidP="001C0E43">
            <w:pPr>
              <w:rPr>
                <w:color w:val="000000"/>
                <w:sz w:val="24"/>
                <w:szCs w:val="24"/>
              </w:rPr>
            </w:pPr>
          </w:p>
        </w:tc>
      </w:tr>
      <w:tr w:rsidR="00E16D55" w:rsidRPr="00F6167B" w14:paraId="7900360B" w14:textId="77777777" w:rsidTr="00767613">
        <w:trPr>
          <w:trHeight w:val="315"/>
        </w:trPr>
        <w:tc>
          <w:tcPr>
            <w:tcW w:w="5332" w:type="dxa"/>
            <w:tcBorders>
              <w:top w:val="nil"/>
              <w:left w:val="nil"/>
              <w:bottom w:val="nil"/>
              <w:right w:val="nil"/>
            </w:tcBorders>
            <w:shd w:val="clear" w:color="auto" w:fill="auto"/>
            <w:noWrap/>
            <w:vAlign w:val="bottom"/>
            <w:hideMark/>
          </w:tcPr>
          <w:p w14:paraId="6F378131" w14:textId="77777777" w:rsidR="00E16D55" w:rsidRPr="00F6167B" w:rsidRDefault="00E16D55" w:rsidP="00E16D55">
            <w:pPr>
              <w:rPr>
                <w:color w:val="000000"/>
                <w:sz w:val="24"/>
                <w:szCs w:val="24"/>
              </w:rPr>
            </w:pPr>
            <w:r w:rsidRPr="00F6167B">
              <w:rPr>
                <w:snapToGrid w:val="0"/>
                <w:color w:val="000000"/>
                <w:sz w:val="24"/>
                <w:szCs w:val="24"/>
                <w:lang w:eastAsia="en-US"/>
              </w:rPr>
              <w:t xml:space="preserve">Catering </w:t>
            </w:r>
          </w:p>
        </w:tc>
        <w:tc>
          <w:tcPr>
            <w:tcW w:w="1101" w:type="dxa"/>
            <w:tcBorders>
              <w:top w:val="nil"/>
              <w:left w:val="nil"/>
              <w:bottom w:val="nil"/>
              <w:right w:val="nil"/>
            </w:tcBorders>
            <w:shd w:val="clear" w:color="auto" w:fill="auto"/>
            <w:noWrap/>
            <w:vAlign w:val="bottom"/>
          </w:tcPr>
          <w:p w14:paraId="3F641B14" w14:textId="5B6205FB" w:rsidR="00E16D55" w:rsidRPr="00F6167B" w:rsidRDefault="00C6668D" w:rsidP="00E16D55">
            <w:pPr>
              <w:jc w:val="right"/>
              <w:rPr>
                <w:color w:val="000000"/>
                <w:sz w:val="24"/>
                <w:szCs w:val="24"/>
              </w:rPr>
            </w:pPr>
            <w:r>
              <w:rPr>
                <w:color w:val="000000"/>
                <w:sz w:val="24"/>
                <w:szCs w:val="24"/>
              </w:rPr>
              <w:t>2.</w:t>
            </w:r>
            <w:r w:rsidR="00D2698E">
              <w:rPr>
                <w:color w:val="000000"/>
                <w:sz w:val="24"/>
                <w:szCs w:val="24"/>
              </w:rPr>
              <w:t>883</w:t>
            </w:r>
          </w:p>
        </w:tc>
        <w:tc>
          <w:tcPr>
            <w:tcW w:w="891" w:type="dxa"/>
            <w:tcBorders>
              <w:top w:val="nil"/>
              <w:left w:val="nil"/>
              <w:bottom w:val="nil"/>
              <w:right w:val="nil"/>
            </w:tcBorders>
            <w:shd w:val="clear" w:color="auto" w:fill="auto"/>
            <w:noWrap/>
            <w:vAlign w:val="bottom"/>
            <w:hideMark/>
          </w:tcPr>
          <w:p w14:paraId="7E6FA5DA"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1C3AA95D" w14:textId="3A2C6C25" w:rsidR="00E16D55" w:rsidRPr="00F6167B" w:rsidRDefault="00E8280B" w:rsidP="00E16D55">
            <w:pPr>
              <w:jc w:val="right"/>
              <w:rPr>
                <w:color w:val="000000"/>
                <w:sz w:val="24"/>
                <w:szCs w:val="24"/>
              </w:rPr>
            </w:pPr>
            <w:r>
              <w:rPr>
                <w:color w:val="000000"/>
                <w:sz w:val="24"/>
                <w:szCs w:val="24"/>
              </w:rPr>
              <w:t>2.500</w:t>
            </w:r>
          </w:p>
        </w:tc>
        <w:tc>
          <w:tcPr>
            <w:tcW w:w="1317" w:type="dxa"/>
            <w:tcBorders>
              <w:top w:val="nil"/>
              <w:left w:val="nil"/>
              <w:bottom w:val="nil"/>
              <w:right w:val="nil"/>
            </w:tcBorders>
            <w:vAlign w:val="bottom"/>
          </w:tcPr>
          <w:p w14:paraId="1180105B" w14:textId="77777777" w:rsidR="00E16D55" w:rsidRPr="00F6167B" w:rsidRDefault="00E16D55" w:rsidP="00E16D55">
            <w:pPr>
              <w:jc w:val="right"/>
              <w:rPr>
                <w:rFonts w:ascii="Calibri" w:hAnsi="Calibri" w:cs="Calibri"/>
                <w:color w:val="000000"/>
                <w:sz w:val="22"/>
                <w:szCs w:val="22"/>
              </w:rPr>
            </w:pPr>
          </w:p>
        </w:tc>
      </w:tr>
      <w:tr w:rsidR="00E16D55" w:rsidRPr="00F6167B" w14:paraId="59BB52F7" w14:textId="77777777" w:rsidTr="00767613">
        <w:trPr>
          <w:trHeight w:val="315"/>
        </w:trPr>
        <w:tc>
          <w:tcPr>
            <w:tcW w:w="5332" w:type="dxa"/>
            <w:tcBorders>
              <w:top w:val="nil"/>
              <w:left w:val="nil"/>
              <w:bottom w:val="nil"/>
              <w:right w:val="nil"/>
            </w:tcBorders>
            <w:shd w:val="clear" w:color="auto" w:fill="auto"/>
            <w:noWrap/>
            <w:vAlign w:val="bottom"/>
            <w:hideMark/>
          </w:tcPr>
          <w:p w14:paraId="18262CAC" w14:textId="77777777" w:rsidR="00E16D55" w:rsidRPr="00F6167B" w:rsidRDefault="00E16D55" w:rsidP="00E16D55">
            <w:pPr>
              <w:rPr>
                <w:color w:val="000000"/>
                <w:sz w:val="24"/>
                <w:szCs w:val="24"/>
              </w:rPr>
            </w:pPr>
            <w:r w:rsidRPr="00F6167B">
              <w:rPr>
                <w:snapToGrid w:val="0"/>
                <w:color w:val="000000"/>
                <w:sz w:val="24"/>
                <w:szCs w:val="24"/>
                <w:lang w:eastAsia="en-US"/>
              </w:rPr>
              <w:t>Activiteiten</w:t>
            </w:r>
          </w:p>
        </w:tc>
        <w:tc>
          <w:tcPr>
            <w:tcW w:w="1101" w:type="dxa"/>
            <w:tcBorders>
              <w:top w:val="nil"/>
              <w:left w:val="nil"/>
              <w:bottom w:val="nil"/>
              <w:right w:val="nil"/>
            </w:tcBorders>
            <w:shd w:val="clear" w:color="auto" w:fill="auto"/>
            <w:noWrap/>
            <w:vAlign w:val="bottom"/>
          </w:tcPr>
          <w:p w14:paraId="0B8C92E3" w14:textId="60B6661B" w:rsidR="00E16D55" w:rsidRPr="00F6167B" w:rsidRDefault="00612181" w:rsidP="00E16D55">
            <w:pPr>
              <w:jc w:val="right"/>
              <w:rPr>
                <w:color w:val="000000"/>
                <w:sz w:val="24"/>
                <w:szCs w:val="24"/>
              </w:rPr>
            </w:pPr>
            <w:r>
              <w:rPr>
                <w:color w:val="000000"/>
                <w:sz w:val="24"/>
                <w:szCs w:val="24"/>
              </w:rPr>
              <w:t>1.170</w:t>
            </w:r>
          </w:p>
        </w:tc>
        <w:tc>
          <w:tcPr>
            <w:tcW w:w="891" w:type="dxa"/>
            <w:tcBorders>
              <w:top w:val="nil"/>
              <w:left w:val="nil"/>
              <w:bottom w:val="nil"/>
              <w:right w:val="nil"/>
            </w:tcBorders>
            <w:shd w:val="clear" w:color="auto" w:fill="auto"/>
            <w:noWrap/>
            <w:vAlign w:val="bottom"/>
            <w:hideMark/>
          </w:tcPr>
          <w:p w14:paraId="2AEBBE1F"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30E972D2" w14:textId="0BBB5D57" w:rsidR="00E16D55" w:rsidRPr="00F6167B" w:rsidRDefault="00E8280B" w:rsidP="00E16D55">
            <w:pPr>
              <w:jc w:val="right"/>
              <w:rPr>
                <w:color w:val="000000"/>
                <w:sz w:val="24"/>
                <w:szCs w:val="24"/>
              </w:rPr>
            </w:pPr>
            <w:r>
              <w:rPr>
                <w:color w:val="000000"/>
                <w:sz w:val="24"/>
                <w:szCs w:val="24"/>
              </w:rPr>
              <w:t>395</w:t>
            </w:r>
          </w:p>
        </w:tc>
        <w:tc>
          <w:tcPr>
            <w:tcW w:w="1317" w:type="dxa"/>
            <w:tcBorders>
              <w:top w:val="nil"/>
              <w:left w:val="nil"/>
              <w:bottom w:val="nil"/>
              <w:right w:val="nil"/>
            </w:tcBorders>
            <w:vAlign w:val="bottom"/>
          </w:tcPr>
          <w:p w14:paraId="06E6A7AD" w14:textId="77777777" w:rsidR="00E16D55" w:rsidRPr="00F6167B" w:rsidRDefault="00E16D55" w:rsidP="00E16D55">
            <w:pPr>
              <w:jc w:val="right"/>
              <w:rPr>
                <w:rFonts w:ascii="Calibri" w:hAnsi="Calibri" w:cs="Calibri"/>
                <w:color w:val="000000"/>
                <w:sz w:val="22"/>
                <w:szCs w:val="22"/>
              </w:rPr>
            </w:pPr>
          </w:p>
        </w:tc>
      </w:tr>
      <w:tr w:rsidR="00E16D55" w:rsidRPr="00F6167B" w14:paraId="2B255F8A" w14:textId="77777777" w:rsidTr="00767613">
        <w:trPr>
          <w:trHeight w:val="315"/>
        </w:trPr>
        <w:tc>
          <w:tcPr>
            <w:tcW w:w="5332" w:type="dxa"/>
            <w:tcBorders>
              <w:top w:val="nil"/>
              <w:left w:val="nil"/>
              <w:bottom w:val="nil"/>
              <w:right w:val="nil"/>
            </w:tcBorders>
            <w:shd w:val="clear" w:color="auto" w:fill="auto"/>
            <w:noWrap/>
            <w:vAlign w:val="bottom"/>
            <w:hideMark/>
          </w:tcPr>
          <w:p w14:paraId="026AB3A3" w14:textId="77777777" w:rsidR="00E16D55" w:rsidRPr="00F6167B" w:rsidRDefault="00E16D55" w:rsidP="00E16D55">
            <w:pPr>
              <w:rPr>
                <w:color w:val="000000"/>
                <w:sz w:val="24"/>
                <w:szCs w:val="24"/>
              </w:rPr>
            </w:pPr>
            <w:r w:rsidRPr="00F6167B">
              <w:rPr>
                <w:snapToGrid w:val="0"/>
                <w:color w:val="000000"/>
                <w:sz w:val="24"/>
                <w:szCs w:val="24"/>
                <w:lang w:eastAsia="en-US"/>
              </w:rPr>
              <w:t>Organisatiekosten</w:t>
            </w:r>
          </w:p>
        </w:tc>
        <w:tc>
          <w:tcPr>
            <w:tcW w:w="1101" w:type="dxa"/>
            <w:tcBorders>
              <w:top w:val="nil"/>
              <w:left w:val="nil"/>
              <w:bottom w:val="nil"/>
              <w:right w:val="nil"/>
            </w:tcBorders>
            <w:shd w:val="clear" w:color="auto" w:fill="auto"/>
            <w:noWrap/>
            <w:vAlign w:val="bottom"/>
          </w:tcPr>
          <w:p w14:paraId="527A28E3" w14:textId="56A7A352" w:rsidR="00E16D55" w:rsidRPr="00F6167B" w:rsidRDefault="00D2698E" w:rsidP="00E16D55">
            <w:pPr>
              <w:jc w:val="right"/>
              <w:rPr>
                <w:color w:val="000000"/>
                <w:sz w:val="24"/>
                <w:szCs w:val="24"/>
              </w:rPr>
            </w:pPr>
            <w:r>
              <w:rPr>
                <w:color w:val="000000"/>
                <w:sz w:val="24"/>
                <w:szCs w:val="24"/>
              </w:rPr>
              <w:t>3.5</w:t>
            </w:r>
            <w:r w:rsidR="007E4A3E">
              <w:rPr>
                <w:color w:val="000000"/>
                <w:sz w:val="24"/>
                <w:szCs w:val="24"/>
              </w:rPr>
              <w:t>35</w:t>
            </w:r>
          </w:p>
        </w:tc>
        <w:tc>
          <w:tcPr>
            <w:tcW w:w="891" w:type="dxa"/>
            <w:tcBorders>
              <w:top w:val="nil"/>
              <w:left w:val="nil"/>
              <w:bottom w:val="nil"/>
              <w:right w:val="nil"/>
            </w:tcBorders>
            <w:shd w:val="clear" w:color="auto" w:fill="auto"/>
            <w:noWrap/>
            <w:vAlign w:val="bottom"/>
            <w:hideMark/>
          </w:tcPr>
          <w:p w14:paraId="337F80E8"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3D81191A" w14:textId="7DF26C1A" w:rsidR="00E16D55" w:rsidRPr="00F6167B" w:rsidRDefault="00E8280B" w:rsidP="00E16D55">
            <w:pPr>
              <w:jc w:val="right"/>
              <w:rPr>
                <w:color w:val="000000"/>
                <w:sz w:val="24"/>
                <w:szCs w:val="24"/>
              </w:rPr>
            </w:pPr>
            <w:r>
              <w:rPr>
                <w:color w:val="000000"/>
                <w:sz w:val="24"/>
                <w:szCs w:val="24"/>
              </w:rPr>
              <w:t>3.625</w:t>
            </w:r>
          </w:p>
        </w:tc>
        <w:tc>
          <w:tcPr>
            <w:tcW w:w="1317" w:type="dxa"/>
            <w:tcBorders>
              <w:top w:val="nil"/>
              <w:left w:val="nil"/>
              <w:bottom w:val="nil"/>
              <w:right w:val="nil"/>
            </w:tcBorders>
            <w:vAlign w:val="bottom"/>
          </w:tcPr>
          <w:p w14:paraId="1CACC59A" w14:textId="77777777" w:rsidR="00E16D55" w:rsidRPr="00F6167B" w:rsidRDefault="00E16D55" w:rsidP="00E16D55">
            <w:pPr>
              <w:jc w:val="right"/>
              <w:rPr>
                <w:rFonts w:ascii="Calibri" w:hAnsi="Calibri" w:cs="Calibri"/>
                <w:color w:val="000000"/>
                <w:sz w:val="22"/>
                <w:szCs w:val="22"/>
              </w:rPr>
            </w:pPr>
          </w:p>
        </w:tc>
      </w:tr>
      <w:tr w:rsidR="00E16D55" w:rsidRPr="00F6167B" w14:paraId="671FB977" w14:textId="77777777" w:rsidTr="00767613">
        <w:trPr>
          <w:trHeight w:val="315"/>
        </w:trPr>
        <w:tc>
          <w:tcPr>
            <w:tcW w:w="5332" w:type="dxa"/>
            <w:tcBorders>
              <w:top w:val="nil"/>
              <w:left w:val="nil"/>
              <w:bottom w:val="nil"/>
              <w:right w:val="nil"/>
            </w:tcBorders>
            <w:shd w:val="clear" w:color="auto" w:fill="auto"/>
            <w:noWrap/>
            <w:vAlign w:val="bottom"/>
            <w:hideMark/>
          </w:tcPr>
          <w:p w14:paraId="53CF0C9F" w14:textId="77777777" w:rsidR="00E16D55" w:rsidRPr="00F6167B" w:rsidRDefault="00E16D55" w:rsidP="00E16D55">
            <w:pPr>
              <w:rPr>
                <w:color w:val="000000"/>
                <w:sz w:val="24"/>
                <w:szCs w:val="24"/>
              </w:rPr>
            </w:pPr>
            <w:r w:rsidRPr="00F6167B">
              <w:rPr>
                <w:snapToGrid w:val="0"/>
                <w:color w:val="000000"/>
                <w:sz w:val="24"/>
                <w:szCs w:val="24"/>
                <w:lang w:eastAsia="en-US"/>
              </w:rPr>
              <w:t>Kosten fondsenwerving</w:t>
            </w:r>
          </w:p>
        </w:tc>
        <w:tc>
          <w:tcPr>
            <w:tcW w:w="1101" w:type="dxa"/>
            <w:tcBorders>
              <w:top w:val="nil"/>
              <w:left w:val="nil"/>
              <w:bottom w:val="nil"/>
              <w:right w:val="nil"/>
            </w:tcBorders>
            <w:shd w:val="clear" w:color="auto" w:fill="auto"/>
            <w:noWrap/>
            <w:vAlign w:val="bottom"/>
          </w:tcPr>
          <w:p w14:paraId="49240149" w14:textId="583F9807" w:rsidR="00E16D55" w:rsidRPr="00F6167B"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hideMark/>
          </w:tcPr>
          <w:p w14:paraId="055218FA"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3994DEED" w14:textId="337CB724" w:rsidR="00E16D55" w:rsidRPr="00F6167B" w:rsidRDefault="00E16D55" w:rsidP="00E16D55">
            <w:pPr>
              <w:jc w:val="right"/>
              <w:rPr>
                <w:color w:val="000000"/>
                <w:sz w:val="24"/>
                <w:szCs w:val="24"/>
              </w:rPr>
            </w:pPr>
          </w:p>
        </w:tc>
        <w:tc>
          <w:tcPr>
            <w:tcW w:w="1317" w:type="dxa"/>
            <w:tcBorders>
              <w:top w:val="nil"/>
              <w:left w:val="nil"/>
              <w:bottom w:val="nil"/>
              <w:right w:val="nil"/>
            </w:tcBorders>
            <w:vAlign w:val="bottom"/>
          </w:tcPr>
          <w:p w14:paraId="1F38F51A" w14:textId="77777777" w:rsidR="00E16D55" w:rsidRPr="00F6167B" w:rsidRDefault="00E16D55" w:rsidP="00E16D55">
            <w:pPr>
              <w:jc w:val="right"/>
              <w:rPr>
                <w:rFonts w:ascii="Calibri" w:hAnsi="Calibri" w:cs="Calibri"/>
                <w:color w:val="000000"/>
                <w:sz w:val="22"/>
                <w:szCs w:val="22"/>
              </w:rPr>
            </w:pPr>
          </w:p>
        </w:tc>
      </w:tr>
      <w:tr w:rsidR="00E16D55" w:rsidRPr="00F6167B" w14:paraId="49FB3B36" w14:textId="77777777" w:rsidTr="00767613">
        <w:trPr>
          <w:trHeight w:val="315"/>
        </w:trPr>
        <w:tc>
          <w:tcPr>
            <w:tcW w:w="5332" w:type="dxa"/>
            <w:tcBorders>
              <w:top w:val="nil"/>
              <w:left w:val="nil"/>
              <w:bottom w:val="nil"/>
              <w:right w:val="nil"/>
            </w:tcBorders>
            <w:shd w:val="clear" w:color="auto" w:fill="auto"/>
            <w:noWrap/>
            <w:vAlign w:val="bottom"/>
            <w:hideMark/>
          </w:tcPr>
          <w:p w14:paraId="471AEDF6"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6F27C723" w14:textId="77777777" w:rsidR="00E16D55" w:rsidRPr="00F6167B" w:rsidRDefault="00E16D55" w:rsidP="00E16D55">
            <w:pPr>
              <w:jc w:val="right"/>
              <w:rPr>
                <w:color w:val="000000"/>
                <w:sz w:val="24"/>
                <w:szCs w:val="24"/>
              </w:rPr>
            </w:pPr>
            <w:r w:rsidRPr="00F6167B">
              <w:rPr>
                <w:snapToGrid w:val="0"/>
                <w:color w:val="000000"/>
                <w:sz w:val="24"/>
                <w:szCs w:val="24"/>
                <w:lang w:eastAsia="en-US"/>
              </w:rPr>
              <w:t>-------</w:t>
            </w:r>
          </w:p>
        </w:tc>
        <w:tc>
          <w:tcPr>
            <w:tcW w:w="891" w:type="dxa"/>
            <w:tcBorders>
              <w:top w:val="nil"/>
              <w:left w:val="nil"/>
              <w:bottom w:val="nil"/>
              <w:right w:val="nil"/>
            </w:tcBorders>
            <w:shd w:val="clear" w:color="auto" w:fill="auto"/>
            <w:noWrap/>
            <w:vAlign w:val="bottom"/>
            <w:hideMark/>
          </w:tcPr>
          <w:p w14:paraId="640F8293"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42111ACB" w14:textId="77777777" w:rsidR="00E16D55" w:rsidRPr="00F6167B" w:rsidRDefault="00E16D55" w:rsidP="00E16D55">
            <w:pPr>
              <w:jc w:val="right"/>
              <w:rPr>
                <w:color w:val="000000"/>
                <w:sz w:val="24"/>
                <w:szCs w:val="24"/>
              </w:rPr>
            </w:pPr>
            <w:r w:rsidRPr="00F6167B">
              <w:rPr>
                <w:snapToGrid w:val="0"/>
                <w:color w:val="000000"/>
                <w:sz w:val="24"/>
                <w:szCs w:val="24"/>
                <w:lang w:eastAsia="en-US"/>
              </w:rPr>
              <w:t>-------</w:t>
            </w:r>
          </w:p>
        </w:tc>
        <w:tc>
          <w:tcPr>
            <w:tcW w:w="1317" w:type="dxa"/>
            <w:tcBorders>
              <w:top w:val="nil"/>
              <w:left w:val="nil"/>
              <w:bottom w:val="nil"/>
              <w:right w:val="nil"/>
            </w:tcBorders>
            <w:vAlign w:val="bottom"/>
          </w:tcPr>
          <w:p w14:paraId="253DABF9" w14:textId="77777777" w:rsidR="00E16D55" w:rsidRPr="00F6167B" w:rsidRDefault="00E16D55" w:rsidP="00E16D55">
            <w:pPr>
              <w:jc w:val="right"/>
              <w:rPr>
                <w:rFonts w:ascii="Calibri" w:hAnsi="Calibri" w:cs="Calibri"/>
                <w:color w:val="000000"/>
                <w:sz w:val="22"/>
                <w:szCs w:val="22"/>
              </w:rPr>
            </w:pPr>
          </w:p>
        </w:tc>
      </w:tr>
      <w:tr w:rsidR="00E16D55" w:rsidRPr="00F6167B" w14:paraId="5229D3A1" w14:textId="77777777" w:rsidTr="00767613">
        <w:trPr>
          <w:trHeight w:val="315"/>
        </w:trPr>
        <w:tc>
          <w:tcPr>
            <w:tcW w:w="5332" w:type="dxa"/>
            <w:tcBorders>
              <w:top w:val="nil"/>
              <w:left w:val="nil"/>
              <w:bottom w:val="nil"/>
              <w:right w:val="nil"/>
            </w:tcBorders>
            <w:shd w:val="clear" w:color="auto" w:fill="auto"/>
            <w:noWrap/>
            <w:vAlign w:val="bottom"/>
            <w:hideMark/>
          </w:tcPr>
          <w:p w14:paraId="461B5298" w14:textId="77777777" w:rsidR="00E16D55" w:rsidRPr="00F6167B" w:rsidRDefault="00E16D55" w:rsidP="00E16D55">
            <w:pPr>
              <w:rPr>
                <w:b/>
                <w:bCs/>
                <w:color w:val="000000"/>
                <w:sz w:val="24"/>
                <w:szCs w:val="24"/>
              </w:rPr>
            </w:pPr>
            <w:r w:rsidRPr="00F6167B">
              <w:rPr>
                <w:b/>
                <w:bCs/>
                <w:snapToGrid w:val="0"/>
                <w:color w:val="000000"/>
                <w:sz w:val="24"/>
                <w:szCs w:val="24"/>
                <w:lang w:eastAsia="en-US"/>
              </w:rPr>
              <w:t>Totale lasten:</w:t>
            </w:r>
          </w:p>
        </w:tc>
        <w:tc>
          <w:tcPr>
            <w:tcW w:w="1101" w:type="dxa"/>
            <w:tcBorders>
              <w:top w:val="nil"/>
              <w:left w:val="nil"/>
              <w:bottom w:val="nil"/>
              <w:right w:val="nil"/>
            </w:tcBorders>
            <w:shd w:val="clear" w:color="auto" w:fill="auto"/>
            <w:noWrap/>
            <w:vAlign w:val="bottom"/>
            <w:hideMark/>
          </w:tcPr>
          <w:p w14:paraId="213C721A" w14:textId="3847C5EF" w:rsidR="00E16D55" w:rsidRPr="00F6167B" w:rsidRDefault="00612181" w:rsidP="00E16D55">
            <w:pPr>
              <w:jc w:val="right"/>
              <w:rPr>
                <w:b/>
                <w:bCs/>
                <w:color w:val="000000"/>
                <w:sz w:val="24"/>
                <w:szCs w:val="24"/>
              </w:rPr>
            </w:pPr>
            <w:r>
              <w:rPr>
                <w:b/>
                <w:bCs/>
                <w:color w:val="000000"/>
                <w:sz w:val="24"/>
                <w:szCs w:val="24"/>
              </w:rPr>
              <w:t>7.5</w:t>
            </w:r>
            <w:r w:rsidR="00D2698E">
              <w:rPr>
                <w:b/>
                <w:bCs/>
                <w:color w:val="000000"/>
                <w:sz w:val="24"/>
                <w:szCs w:val="24"/>
              </w:rPr>
              <w:t>8</w:t>
            </w:r>
            <w:r w:rsidR="007E4A3E">
              <w:rPr>
                <w:b/>
                <w:bCs/>
                <w:color w:val="000000"/>
                <w:sz w:val="24"/>
                <w:szCs w:val="24"/>
              </w:rPr>
              <w:t>8</w:t>
            </w:r>
          </w:p>
        </w:tc>
        <w:tc>
          <w:tcPr>
            <w:tcW w:w="891" w:type="dxa"/>
            <w:tcBorders>
              <w:top w:val="nil"/>
              <w:left w:val="nil"/>
              <w:bottom w:val="nil"/>
              <w:right w:val="nil"/>
            </w:tcBorders>
            <w:shd w:val="clear" w:color="auto" w:fill="auto"/>
            <w:noWrap/>
            <w:vAlign w:val="bottom"/>
            <w:hideMark/>
          </w:tcPr>
          <w:p w14:paraId="26F223F7"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325A9060" w14:textId="194022C6" w:rsidR="00E16D55" w:rsidRPr="00F6167B" w:rsidRDefault="00E8280B" w:rsidP="00E16D55">
            <w:pPr>
              <w:jc w:val="right"/>
              <w:rPr>
                <w:b/>
                <w:bCs/>
                <w:color w:val="000000"/>
                <w:sz w:val="24"/>
                <w:szCs w:val="24"/>
              </w:rPr>
            </w:pPr>
            <w:r>
              <w:rPr>
                <w:b/>
                <w:bCs/>
                <w:color w:val="000000"/>
                <w:sz w:val="24"/>
                <w:szCs w:val="24"/>
              </w:rPr>
              <w:t>6.520</w:t>
            </w:r>
          </w:p>
        </w:tc>
        <w:tc>
          <w:tcPr>
            <w:tcW w:w="1317" w:type="dxa"/>
            <w:tcBorders>
              <w:top w:val="nil"/>
              <w:left w:val="nil"/>
              <w:bottom w:val="nil"/>
              <w:right w:val="nil"/>
            </w:tcBorders>
            <w:vAlign w:val="bottom"/>
          </w:tcPr>
          <w:p w14:paraId="57617DF4" w14:textId="77777777" w:rsidR="00E16D55" w:rsidRPr="00F6167B" w:rsidRDefault="00E16D55" w:rsidP="00E16D55">
            <w:pPr>
              <w:jc w:val="right"/>
              <w:rPr>
                <w:rFonts w:ascii="Calibri" w:hAnsi="Calibri" w:cs="Calibri"/>
                <w:color w:val="000000"/>
                <w:sz w:val="22"/>
                <w:szCs w:val="22"/>
              </w:rPr>
            </w:pPr>
          </w:p>
        </w:tc>
      </w:tr>
      <w:tr w:rsidR="00E16D55" w:rsidRPr="00F6167B" w14:paraId="06CD1F92" w14:textId="77777777" w:rsidTr="00767613">
        <w:trPr>
          <w:trHeight w:val="315"/>
        </w:trPr>
        <w:tc>
          <w:tcPr>
            <w:tcW w:w="5332" w:type="dxa"/>
            <w:tcBorders>
              <w:top w:val="nil"/>
              <w:left w:val="nil"/>
              <w:bottom w:val="nil"/>
              <w:right w:val="nil"/>
            </w:tcBorders>
            <w:shd w:val="clear" w:color="auto" w:fill="auto"/>
            <w:noWrap/>
            <w:vAlign w:val="bottom"/>
            <w:hideMark/>
          </w:tcPr>
          <w:p w14:paraId="29A8A719"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461F3B3B" w14:textId="77777777"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14:paraId="37301569" w14:textId="77777777" w:rsidR="00E16D55" w:rsidRPr="00F6167B" w:rsidRDefault="00E16D55" w:rsidP="00E16D55">
            <w:pPr>
              <w:rPr>
                <w:rFonts w:ascii="Calibri" w:hAnsi="Calibri" w:cs="Calibri"/>
                <w:color w:val="000000"/>
                <w:sz w:val="22"/>
                <w:szCs w:val="22"/>
              </w:rPr>
            </w:pPr>
          </w:p>
        </w:tc>
        <w:tc>
          <w:tcPr>
            <w:tcW w:w="923" w:type="dxa"/>
            <w:tcBorders>
              <w:top w:val="nil"/>
              <w:left w:val="nil"/>
              <w:bottom w:val="nil"/>
              <w:right w:val="nil"/>
            </w:tcBorders>
            <w:vAlign w:val="bottom"/>
          </w:tcPr>
          <w:p w14:paraId="4AB221DA" w14:textId="77777777" w:rsidR="00E16D55" w:rsidRPr="00F6167B" w:rsidRDefault="00E16D55" w:rsidP="00E16D55">
            <w:pPr>
              <w:rPr>
                <w:color w:val="000000"/>
                <w:sz w:val="24"/>
                <w:szCs w:val="24"/>
              </w:rPr>
            </w:pPr>
          </w:p>
        </w:tc>
        <w:tc>
          <w:tcPr>
            <w:tcW w:w="1317" w:type="dxa"/>
            <w:tcBorders>
              <w:top w:val="nil"/>
              <w:left w:val="nil"/>
              <w:bottom w:val="nil"/>
              <w:right w:val="nil"/>
            </w:tcBorders>
            <w:vAlign w:val="bottom"/>
          </w:tcPr>
          <w:p w14:paraId="2EC997B1" w14:textId="77777777" w:rsidR="00E16D55" w:rsidRPr="00F6167B" w:rsidRDefault="00E16D55" w:rsidP="00E16D55">
            <w:pPr>
              <w:rPr>
                <w:rFonts w:ascii="Calibri" w:hAnsi="Calibri" w:cs="Calibri"/>
                <w:color w:val="000000"/>
                <w:sz w:val="22"/>
                <w:szCs w:val="22"/>
              </w:rPr>
            </w:pPr>
          </w:p>
        </w:tc>
      </w:tr>
      <w:tr w:rsidR="00E16D55" w:rsidRPr="00F6167B" w14:paraId="13F59CF7" w14:textId="77777777" w:rsidTr="00767613">
        <w:trPr>
          <w:trHeight w:val="315"/>
        </w:trPr>
        <w:tc>
          <w:tcPr>
            <w:tcW w:w="5332" w:type="dxa"/>
            <w:tcBorders>
              <w:top w:val="nil"/>
              <w:left w:val="nil"/>
              <w:bottom w:val="nil"/>
              <w:right w:val="nil"/>
            </w:tcBorders>
            <w:shd w:val="clear" w:color="auto" w:fill="auto"/>
            <w:noWrap/>
            <w:vAlign w:val="bottom"/>
            <w:hideMark/>
          </w:tcPr>
          <w:p w14:paraId="0640D559"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00455861" w14:textId="77777777"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14:paraId="7F5C38AF" w14:textId="77777777" w:rsidR="00E16D55" w:rsidRPr="00F6167B" w:rsidRDefault="00E16D55" w:rsidP="00E16D55">
            <w:pPr>
              <w:rPr>
                <w:rFonts w:ascii="Calibri" w:hAnsi="Calibri" w:cs="Calibri"/>
                <w:color w:val="000000"/>
                <w:sz w:val="22"/>
                <w:szCs w:val="22"/>
              </w:rPr>
            </w:pPr>
          </w:p>
        </w:tc>
        <w:tc>
          <w:tcPr>
            <w:tcW w:w="923" w:type="dxa"/>
            <w:tcBorders>
              <w:top w:val="nil"/>
              <w:left w:val="nil"/>
              <w:bottom w:val="nil"/>
              <w:right w:val="nil"/>
            </w:tcBorders>
            <w:vAlign w:val="bottom"/>
          </w:tcPr>
          <w:p w14:paraId="0FF77B4E" w14:textId="77777777" w:rsidR="00E16D55" w:rsidRPr="00F6167B" w:rsidRDefault="00E16D55" w:rsidP="00E16D55">
            <w:pPr>
              <w:rPr>
                <w:color w:val="000000"/>
                <w:sz w:val="24"/>
                <w:szCs w:val="24"/>
              </w:rPr>
            </w:pPr>
          </w:p>
        </w:tc>
        <w:tc>
          <w:tcPr>
            <w:tcW w:w="1317" w:type="dxa"/>
            <w:tcBorders>
              <w:top w:val="nil"/>
              <w:left w:val="nil"/>
              <w:bottom w:val="nil"/>
              <w:right w:val="nil"/>
            </w:tcBorders>
            <w:vAlign w:val="bottom"/>
          </w:tcPr>
          <w:p w14:paraId="2442063A" w14:textId="77777777" w:rsidR="00E16D55" w:rsidRPr="00F6167B" w:rsidRDefault="00E16D55" w:rsidP="00E16D55">
            <w:pPr>
              <w:rPr>
                <w:rFonts w:ascii="Calibri" w:hAnsi="Calibri" w:cs="Calibri"/>
                <w:color w:val="000000"/>
                <w:sz w:val="22"/>
                <w:szCs w:val="22"/>
              </w:rPr>
            </w:pPr>
          </w:p>
        </w:tc>
      </w:tr>
      <w:tr w:rsidR="00E16D55" w:rsidRPr="00F6167B" w14:paraId="2CE06D63" w14:textId="77777777" w:rsidTr="00767613">
        <w:trPr>
          <w:trHeight w:val="315"/>
        </w:trPr>
        <w:tc>
          <w:tcPr>
            <w:tcW w:w="5332" w:type="dxa"/>
            <w:tcBorders>
              <w:top w:val="nil"/>
              <w:left w:val="nil"/>
              <w:bottom w:val="nil"/>
              <w:right w:val="nil"/>
            </w:tcBorders>
            <w:shd w:val="clear" w:color="auto" w:fill="auto"/>
            <w:noWrap/>
            <w:vAlign w:val="bottom"/>
            <w:hideMark/>
          </w:tcPr>
          <w:p w14:paraId="5093648E" w14:textId="77777777" w:rsidR="00E16D55" w:rsidRPr="00F6167B" w:rsidRDefault="00E16D55" w:rsidP="00E16D55">
            <w:pPr>
              <w:rPr>
                <w:b/>
                <w:bCs/>
                <w:color w:val="000000"/>
                <w:sz w:val="24"/>
                <w:szCs w:val="24"/>
              </w:rPr>
            </w:pPr>
            <w:r w:rsidRPr="00F6167B">
              <w:rPr>
                <w:b/>
                <w:bCs/>
                <w:snapToGrid w:val="0"/>
                <w:color w:val="000000"/>
                <w:sz w:val="24"/>
                <w:szCs w:val="24"/>
                <w:lang w:eastAsia="en-US"/>
              </w:rPr>
              <w:t>Baten</w:t>
            </w:r>
          </w:p>
        </w:tc>
        <w:tc>
          <w:tcPr>
            <w:tcW w:w="1101" w:type="dxa"/>
            <w:tcBorders>
              <w:top w:val="nil"/>
              <w:left w:val="nil"/>
              <w:bottom w:val="nil"/>
              <w:right w:val="nil"/>
            </w:tcBorders>
            <w:shd w:val="clear" w:color="auto" w:fill="auto"/>
            <w:noWrap/>
            <w:vAlign w:val="bottom"/>
            <w:hideMark/>
          </w:tcPr>
          <w:p w14:paraId="41857799" w14:textId="1F1EBDB4" w:rsidR="00E16D55" w:rsidRPr="00F6167B" w:rsidRDefault="00163C71" w:rsidP="00E8280B">
            <w:pPr>
              <w:jc w:val="right"/>
              <w:rPr>
                <w:b/>
                <w:bCs/>
                <w:color w:val="000000"/>
                <w:sz w:val="24"/>
                <w:szCs w:val="24"/>
              </w:rPr>
            </w:pPr>
            <w:r>
              <w:rPr>
                <w:b/>
                <w:bCs/>
                <w:snapToGrid w:val="0"/>
                <w:color w:val="000000"/>
                <w:sz w:val="24"/>
                <w:szCs w:val="24"/>
                <w:lang w:eastAsia="en-US"/>
              </w:rPr>
              <w:t>201</w:t>
            </w:r>
            <w:r w:rsidR="00E8280B">
              <w:rPr>
                <w:b/>
                <w:bCs/>
                <w:snapToGrid w:val="0"/>
                <w:color w:val="000000"/>
                <w:sz w:val="24"/>
                <w:szCs w:val="24"/>
                <w:lang w:eastAsia="en-US"/>
              </w:rPr>
              <w:t>9</w:t>
            </w:r>
          </w:p>
        </w:tc>
        <w:tc>
          <w:tcPr>
            <w:tcW w:w="891" w:type="dxa"/>
            <w:tcBorders>
              <w:top w:val="nil"/>
              <w:left w:val="nil"/>
              <w:bottom w:val="nil"/>
              <w:right w:val="nil"/>
            </w:tcBorders>
            <w:shd w:val="clear" w:color="auto" w:fill="auto"/>
            <w:noWrap/>
            <w:vAlign w:val="bottom"/>
            <w:hideMark/>
          </w:tcPr>
          <w:p w14:paraId="384A0485"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0A9C374A" w14:textId="480597E0" w:rsidR="00E16D55" w:rsidRPr="00F6167B" w:rsidRDefault="00E16D55" w:rsidP="00E16D55">
            <w:pPr>
              <w:jc w:val="right"/>
              <w:rPr>
                <w:b/>
                <w:bCs/>
                <w:color w:val="000000"/>
                <w:sz w:val="24"/>
                <w:szCs w:val="24"/>
              </w:rPr>
            </w:pPr>
            <w:r>
              <w:rPr>
                <w:b/>
                <w:bCs/>
                <w:snapToGrid w:val="0"/>
                <w:color w:val="000000"/>
                <w:sz w:val="24"/>
                <w:szCs w:val="24"/>
                <w:lang w:eastAsia="en-US"/>
              </w:rPr>
              <w:t>201</w:t>
            </w:r>
            <w:r w:rsidR="00E8280B">
              <w:rPr>
                <w:b/>
                <w:bCs/>
                <w:snapToGrid w:val="0"/>
                <w:color w:val="000000"/>
                <w:sz w:val="24"/>
                <w:szCs w:val="24"/>
                <w:lang w:eastAsia="en-US"/>
              </w:rPr>
              <w:t>8</w:t>
            </w:r>
          </w:p>
        </w:tc>
        <w:tc>
          <w:tcPr>
            <w:tcW w:w="1317" w:type="dxa"/>
            <w:tcBorders>
              <w:top w:val="nil"/>
              <w:left w:val="nil"/>
              <w:bottom w:val="nil"/>
              <w:right w:val="nil"/>
            </w:tcBorders>
            <w:vAlign w:val="bottom"/>
          </w:tcPr>
          <w:p w14:paraId="2601C49C" w14:textId="77777777" w:rsidR="00E16D55" w:rsidRPr="00F6167B" w:rsidRDefault="00E16D55" w:rsidP="00E16D55">
            <w:pPr>
              <w:jc w:val="right"/>
              <w:rPr>
                <w:rFonts w:ascii="Calibri" w:hAnsi="Calibri" w:cs="Calibri"/>
                <w:color w:val="000000"/>
                <w:sz w:val="22"/>
                <w:szCs w:val="22"/>
              </w:rPr>
            </w:pPr>
          </w:p>
        </w:tc>
      </w:tr>
      <w:tr w:rsidR="00E16D55" w:rsidRPr="00F6167B" w14:paraId="7F6000B8" w14:textId="77777777" w:rsidTr="00767613">
        <w:trPr>
          <w:trHeight w:val="315"/>
        </w:trPr>
        <w:tc>
          <w:tcPr>
            <w:tcW w:w="5332" w:type="dxa"/>
            <w:tcBorders>
              <w:top w:val="nil"/>
              <w:left w:val="nil"/>
              <w:bottom w:val="nil"/>
              <w:right w:val="nil"/>
            </w:tcBorders>
            <w:shd w:val="clear" w:color="auto" w:fill="auto"/>
            <w:noWrap/>
            <w:vAlign w:val="bottom"/>
            <w:hideMark/>
          </w:tcPr>
          <w:p w14:paraId="38D14B34"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503ED45E" w14:textId="77777777"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14:paraId="1566091F" w14:textId="77777777" w:rsidR="00E16D55" w:rsidRPr="00F6167B" w:rsidRDefault="00E16D55" w:rsidP="00E16D55">
            <w:pPr>
              <w:rPr>
                <w:rFonts w:ascii="Calibri" w:hAnsi="Calibri" w:cs="Calibri"/>
                <w:color w:val="000000"/>
                <w:sz w:val="22"/>
                <w:szCs w:val="22"/>
              </w:rPr>
            </w:pPr>
          </w:p>
        </w:tc>
        <w:tc>
          <w:tcPr>
            <w:tcW w:w="923" w:type="dxa"/>
            <w:tcBorders>
              <w:top w:val="nil"/>
              <w:left w:val="nil"/>
              <w:bottom w:val="nil"/>
              <w:right w:val="nil"/>
            </w:tcBorders>
            <w:vAlign w:val="bottom"/>
          </w:tcPr>
          <w:p w14:paraId="06789E1E" w14:textId="77777777" w:rsidR="00E16D55" w:rsidRPr="00F6167B" w:rsidRDefault="00E16D55" w:rsidP="00E16D55">
            <w:pPr>
              <w:rPr>
                <w:color w:val="000000"/>
                <w:sz w:val="24"/>
                <w:szCs w:val="24"/>
              </w:rPr>
            </w:pPr>
          </w:p>
        </w:tc>
        <w:tc>
          <w:tcPr>
            <w:tcW w:w="1317" w:type="dxa"/>
            <w:tcBorders>
              <w:top w:val="nil"/>
              <w:left w:val="nil"/>
              <w:bottom w:val="nil"/>
              <w:right w:val="nil"/>
            </w:tcBorders>
            <w:vAlign w:val="bottom"/>
          </w:tcPr>
          <w:p w14:paraId="5C568CAF" w14:textId="77777777" w:rsidR="00E16D55" w:rsidRPr="00F6167B" w:rsidRDefault="00E16D55" w:rsidP="00E16D55">
            <w:pPr>
              <w:rPr>
                <w:rFonts w:ascii="Calibri" w:hAnsi="Calibri" w:cs="Calibri"/>
                <w:color w:val="000000"/>
                <w:sz w:val="22"/>
                <w:szCs w:val="22"/>
              </w:rPr>
            </w:pPr>
          </w:p>
        </w:tc>
      </w:tr>
      <w:tr w:rsidR="00E16D55" w:rsidRPr="00F6167B" w14:paraId="7F23C4A4" w14:textId="77777777" w:rsidTr="00767613">
        <w:trPr>
          <w:trHeight w:val="315"/>
        </w:trPr>
        <w:tc>
          <w:tcPr>
            <w:tcW w:w="5332" w:type="dxa"/>
            <w:tcBorders>
              <w:top w:val="nil"/>
              <w:left w:val="nil"/>
              <w:bottom w:val="nil"/>
              <w:right w:val="nil"/>
            </w:tcBorders>
            <w:shd w:val="clear" w:color="auto" w:fill="auto"/>
            <w:noWrap/>
            <w:vAlign w:val="bottom"/>
            <w:hideMark/>
          </w:tcPr>
          <w:p w14:paraId="2108894F" w14:textId="3D4140AC" w:rsidR="00E16D55" w:rsidRPr="00F6167B" w:rsidRDefault="00E16D55" w:rsidP="00E16D55">
            <w:pPr>
              <w:rPr>
                <w:color w:val="000000"/>
                <w:sz w:val="24"/>
                <w:szCs w:val="24"/>
              </w:rPr>
            </w:pPr>
            <w:r w:rsidRPr="00F6167B">
              <w:rPr>
                <w:snapToGrid w:val="0"/>
                <w:color w:val="000000"/>
                <w:sz w:val="24"/>
                <w:szCs w:val="24"/>
                <w:lang w:eastAsia="en-US"/>
              </w:rPr>
              <w:t>Giften</w:t>
            </w:r>
            <w:r>
              <w:rPr>
                <w:snapToGrid w:val="0"/>
                <w:color w:val="000000"/>
                <w:sz w:val="24"/>
                <w:szCs w:val="24"/>
                <w:lang w:eastAsia="en-US"/>
              </w:rPr>
              <w:t xml:space="preserve"> </w:t>
            </w:r>
            <w:r w:rsidR="00612181">
              <w:rPr>
                <w:snapToGrid w:val="0"/>
                <w:color w:val="000000"/>
                <w:sz w:val="24"/>
                <w:szCs w:val="24"/>
                <w:lang w:eastAsia="en-US"/>
              </w:rPr>
              <w:t>periodiek</w:t>
            </w:r>
          </w:p>
        </w:tc>
        <w:tc>
          <w:tcPr>
            <w:tcW w:w="1101" w:type="dxa"/>
            <w:tcBorders>
              <w:top w:val="nil"/>
              <w:left w:val="nil"/>
              <w:bottom w:val="nil"/>
              <w:right w:val="nil"/>
            </w:tcBorders>
            <w:shd w:val="clear" w:color="auto" w:fill="auto"/>
            <w:noWrap/>
            <w:vAlign w:val="bottom"/>
          </w:tcPr>
          <w:p w14:paraId="5F8855EB" w14:textId="6BA6184C" w:rsidR="00E16D55" w:rsidRPr="00F6167B" w:rsidRDefault="00612181" w:rsidP="00E16D55">
            <w:pPr>
              <w:jc w:val="right"/>
              <w:rPr>
                <w:color w:val="000000"/>
                <w:sz w:val="24"/>
                <w:szCs w:val="24"/>
              </w:rPr>
            </w:pPr>
            <w:r>
              <w:rPr>
                <w:color w:val="000000"/>
                <w:sz w:val="24"/>
                <w:szCs w:val="24"/>
              </w:rPr>
              <w:t>405</w:t>
            </w:r>
          </w:p>
        </w:tc>
        <w:tc>
          <w:tcPr>
            <w:tcW w:w="891" w:type="dxa"/>
            <w:tcBorders>
              <w:top w:val="nil"/>
              <w:left w:val="nil"/>
              <w:bottom w:val="nil"/>
              <w:right w:val="nil"/>
            </w:tcBorders>
            <w:shd w:val="clear" w:color="auto" w:fill="auto"/>
            <w:noWrap/>
            <w:vAlign w:val="bottom"/>
            <w:hideMark/>
          </w:tcPr>
          <w:p w14:paraId="0C54F762"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32A32A5E" w14:textId="0317938D" w:rsidR="00E16D55" w:rsidRPr="00F6167B" w:rsidRDefault="00E8280B" w:rsidP="00E8280B">
            <w:pPr>
              <w:jc w:val="right"/>
              <w:rPr>
                <w:color w:val="000000"/>
                <w:sz w:val="24"/>
                <w:szCs w:val="24"/>
              </w:rPr>
            </w:pPr>
            <w:r>
              <w:rPr>
                <w:color w:val="000000"/>
                <w:sz w:val="24"/>
                <w:szCs w:val="24"/>
              </w:rPr>
              <w:t>2.049</w:t>
            </w:r>
          </w:p>
        </w:tc>
        <w:tc>
          <w:tcPr>
            <w:tcW w:w="1317" w:type="dxa"/>
            <w:tcBorders>
              <w:top w:val="nil"/>
              <w:left w:val="nil"/>
              <w:bottom w:val="nil"/>
              <w:right w:val="nil"/>
            </w:tcBorders>
            <w:vAlign w:val="bottom"/>
          </w:tcPr>
          <w:p w14:paraId="389D21BB" w14:textId="77777777" w:rsidR="00E16D55" w:rsidRPr="00F6167B" w:rsidRDefault="00E16D55" w:rsidP="00E16D55">
            <w:pPr>
              <w:jc w:val="right"/>
              <w:rPr>
                <w:rFonts w:ascii="Calibri" w:hAnsi="Calibri" w:cs="Calibri"/>
                <w:color w:val="000000"/>
                <w:sz w:val="22"/>
                <w:szCs w:val="22"/>
              </w:rPr>
            </w:pPr>
          </w:p>
        </w:tc>
      </w:tr>
      <w:tr w:rsidR="00E16D55" w:rsidRPr="00F6167B" w14:paraId="647BA5B7" w14:textId="77777777" w:rsidTr="00767613">
        <w:trPr>
          <w:trHeight w:val="315"/>
        </w:trPr>
        <w:tc>
          <w:tcPr>
            <w:tcW w:w="5332" w:type="dxa"/>
            <w:tcBorders>
              <w:top w:val="nil"/>
              <w:left w:val="nil"/>
              <w:bottom w:val="nil"/>
              <w:right w:val="nil"/>
            </w:tcBorders>
            <w:shd w:val="clear" w:color="auto" w:fill="auto"/>
            <w:noWrap/>
            <w:vAlign w:val="bottom"/>
          </w:tcPr>
          <w:p w14:paraId="1A3BD33F" w14:textId="77777777" w:rsidR="00E16D55" w:rsidRDefault="00E16D55" w:rsidP="00E16D55">
            <w:pPr>
              <w:rPr>
                <w:snapToGrid w:val="0"/>
                <w:color w:val="000000"/>
                <w:sz w:val="24"/>
                <w:szCs w:val="24"/>
                <w:lang w:eastAsia="en-US"/>
              </w:rPr>
            </w:pPr>
            <w:r>
              <w:rPr>
                <w:snapToGrid w:val="0"/>
                <w:color w:val="000000"/>
                <w:sz w:val="24"/>
                <w:szCs w:val="24"/>
                <w:lang w:eastAsia="en-US"/>
              </w:rPr>
              <w:t>Giften incidenteel</w:t>
            </w:r>
          </w:p>
        </w:tc>
        <w:tc>
          <w:tcPr>
            <w:tcW w:w="1101" w:type="dxa"/>
            <w:tcBorders>
              <w:top w:val="nil"/>
              <w:left w:val="nil"/>
              <w:bottom w:val="nil"/>
              <w:right w:val="nil"/>
            </w:tcBorders>
            <w:shd w:val="clear" w:color="auto" w:fill="auto"/>
            <w:noWrap/>
            <w:vAlign w:val="bottom"/>
          </w:tcPr>
          <w:p w14:paraId="0423E18C" w14:textId="1388604D" w:rsidR="00E16D55" w:rsidRPr="00F6167B" w:rsidRDefault="00612181" w:rsidP="00E16D55">
            <w:pPr>
              <w:jc w:val="right"/>
              <w:rPr>
                <w:color w:val="000000"/>
                <w:sz w:val="24"/>
                <w:szCs w:val="24"/>
              </w:rPr>
            </w:pPr>
            <w:r>
              <w:rPr>
                <w:color w:val="000000"/>
                <w:sz w:val="24"/>
                <w:szCs w:val="24"/>
              </w:rPr>
              <w:t>7</w:t>
            </w:r>
            <w:r w:rsidR="005C0207">
              <w:rPr>
                <w:color w:val="000000"/>
                <w:sz w:val="24"/>
                <w:szCs w:val="24"/>
              </w:rPr>
              <w:t>50</w:t>
            </w:r>
          </w:p>
        </w:tc>
        <w:tc>
          <w:tcPr>
            <w:tcW w:w="891" w:type="dxa"/>
            <w:tcBorders>
              <w:top w:val="nil"/>
              <w:left w:val="nil"/>
              <w:bottom w:val="nil"/>
              <w:right w:val="nil"/>
            </w:tcBorders>
            <w:shd w:val="clear" w:color="auto" w:fill="auto"/>
            <w:noWrap/>
            <w:vAlign w:val="bottom"/>
          </w:tcPr>
          <w:p w14:paraId="6F905A2D"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0FE05188" w14:textId="77777777" w:rsidR="00E16D55" w:rsidRPr="00F6167B" w:rsidRDefault="00E16D55" w:rsidP="00E16D55">
            <w:pPr>
              <w:jc w:val="right"/>
              <w:rPr>
                <w:color w:val="000000"/>
                <w:sz w:val="24"/>
                <w:szCs w:val="24"/>
              </w:rPr>
            </w:pPr>
          </w:p>
        </w:tc>
        <w:tc>
          <w:tcPr>
            <w:tcW w:w="1317" w:type="dxa"/>
            <w:tcBorders>
              <w:top w:val="nil"/>
              <w:left w:val="nil"/>
              <w:bottom w:val="nil"/>
              <w:right w:val="nil"/>
            </w:tcBorders>
            <w:vAlign w:val="bottom"/>
          </w:tcPr>
          <w:p w14:paraId="2BA49883" w14:textId="77777777" w:rsidR="00E16D55" w:rsidRPr="00F6167B" w:rsidRDefault="00E16D55" w:rsidP="00E16D55">
            <w:pPr>
              <w:jc w:val="right"/>
              <w:rPr>
                <w:rFonts w:ascii="Calibri" w:hAnsi="Calibri" w:cs="Calibri"/>
                <w:color w:val="000000"/>
                <w:sz w:val="22"/>
                <w:szCs w:val="22"/>
              </w:rPr>
            </w:pPr>
          </w:p>
        </w:tc>
      </w:tr>
      <w:tr w:rsidR="00E16D55" w:rsidRPr="00F6167B" w14:paraId="689A3220" w14:textId="77777777" w:rsidTr="00767613">
        <w:trPr>
          <w:trHeight w:val="315"/>
        </w:trPr>
        <w:tc>
          <w:tcPr>
            <w:tcW w:w="5332" w:type="dxa"/>
            <w:tcBorders>
              <w:top w:val="nil"/>
              <w:left w:val="nil"/>
              <w:bottom w:val="nil"/>
              <w:right w:val="nil"/>
            </w:tcBorders>
            <w:shd w:val="clear" w:color="auto" w:fill="auto"/>
            <w:noWrap/>
            <w:vAlign w:val="bottom"/>
            <w:hideMark/>
          </w:tcPr>
          <w:p w14:paraId="76914C4C" w14:textId="77777777" w:rsidR="00E16D55" w:rsidRPr="00F6167B" w:rsidRDefault="00E16D55" w:rsidP="00E16D55">
            <w:pPr>
              <w:rPr>
                <w:color w:val="000000"/>
                <w:sz w:val="24"/>
                <w:szCs w:val="24"/>
              </w:rPr>
            </w:pPr>
            <w:r w:rsidRPr="00F6167B">
              <w:rPr>
                <w:snapToGrid w:val="0"/>
                <w:color w:val="000000"/>
                <w:sz w:val="24"/>
                <w:szCs w:val="24"/>
                <w:lang w:eastAsia="en-US"/>
              </w:rPr>
              <w:t>GK</w:t>
            </w:r>
            <w:r>
              <w:rPr>
                <w:snapToGrid w:val="0"/>
                <w:color w:val="000000"/>
                <w:sz w:val="24"/>
                <w:szCs w:val="24"/>
                <w:lang w:eastAsia="en-US"/>
              </w:rPr>
              <w:t>V</w:t>
            </w:r>
            <w:r w:rsidRPr="00F6167B">
              <w:rPr>
                <w:snapToGrid w:val="0"/>
                <w:color w:val="000000"/>
                <w:sz w:val="24"/>
                <w:szCs w:val="24"/>
                <w:lang w:eastAsia="en-US"/>
              </w:rPr>
              <w:t xml:space="preserve"> Krimpen</w:t>
            </w:r>
            <w:r>
              <w:rPr>
                <w:snapToGrid w:val="0"/>
                <w:color w:val="000000"/>
                <w:sz w:val="24"/>
                <w:szCs w:val="24"/>
                <w:lang w:eastAsia="en-US"/>
              </w:rPr>
              <w:t xml:space="preserve"> aan den IJssel</w:t>
            </w:r>
            <w:r w:rsidRPr="00F6167B">
              <w:rPr>
                <w:snapToGrid w:val="0"/>
                <w:color w:val="000000"/>
                <w:sz w:val="24"/>
                <w:szCs w:val="24"/>
                <w:lang w:eastAsia="en-US"/>
              </w:rPr>
              <w:t xml:space="preserve"> </w:t>
            </w:r>
          </w:p>
        </w:tc>
        <w:tc>
          <w:tcPr>
            <w:tcW w:w="1101" w:type="dxa"/>
            <w:tcBorders>
              <w:top w:val="nil"/>
              <w:left w:val="nil"/>
              <w:bottom w:val="nil"/>
              <w:right w:val="nil"/>
            </w:tcBorders>
            <w:shd w:val="clear" w:color="auto" w:fill="auto"/>
            <w:noWrap/>
            <w:vAlign w:val="bottom"/>
          </w:tcPr>
          <w:p w14:paraId="3F28F240" w14:textId="5A055634" w:rsidR="00E16D55" w:rsidRPr="00F6167B" w:rsidRDefault="00D2698E" w:rsidP="00E16D55">
            <w:pPr>
              <w:jc w:val="right"/>
              <w:rPr>
                <w:color w:val="000000"/>
                <w:sz w:val="24"/>
                <w:szCs w:val="24"/>
              </w:rPr>
            </w:pPr>
            <w:r>
              <w:rPr>
                <w:color w:val="000000"/>
                <w:sz w:val="24"/>
                <w:szCs w:val="24"/>
              </w:rPr>
              <w:t>1.228</w:t>
            </w:r>
          </w:p>
        </w:tc>
        <w:tc>
          <w:tcPr>
            <w:tcW w:w="891" w:type="dxa"/>
            <w:tcBorders>
              <w:top w:val="nil"/>
              <w:left w:val="nil"/>
              <w:bottom w:val="nil"/>
              <w:right w:val="nil"/>
            </w:tcBorders>
            <w:shd w:val="clear" w:color="auto" w:fill="auto"/>
            <w:noWrap/>
            <w:vAlign w:val="bottom"/>
            <w:hideMark/>
          </w:tcPr>
          <w:p w14:paraId="20E257CB"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264ED8B8" w14:textId="31C0883D" w:rsidR="00E16D55" w:rsidRPr="00F6167B" w:rsidRDefault="00E8280B" w:rsidP="00E16D55">
            <w:pPr>
              <w:jc w:val="right"/>
              <w:rPr>
                <w:color w:val="000000"/>
                <w:sz w:val="24"/>
                <w:szCs w:val="24"/>
              </w:rPr>
            </w:pPr>
            <w:r>
              <w:rPr>
                <w:color w:val="000000"/>
                <w:sz w:val="24"/>
                <w:szCs w:val="24"/>
              </w:rPr>
              <w:t>2.094</w:t>
            </w:r>
          </w:p>
        </w:tc>
        <w:tc>
          <w:tcPr>
            <w:tcW w:w="1317" w:type="dxa"/>
            <w:tcBorders>
              <w:top w:val="nil"/>
              <w:left w:val="nil"/>
              <w:bottom w:val="nil"/>
              <w:right w:val="nil"/>
            </w:tcBorders>
            <w:vAlign w:val="bottom"/>
          </w:tcPr>
          <w:p w14:paraId="39DCD9BE" w14:textId="77777777" w:rsidR="00E16D55" w:rsidRPr="00F6167B" w:rsidRDefault="00E16D55" w:rsidP="00E16D55">
            <w:pPr>
              <w:jc w:val="right"/>
              <w:rPr>
                <w:rFonts w:ascii="Calibri" w:hAnsi="Calibri" w:cs="Calibri"/>
                <w:color w:val="000000"/>
                <w:sz w:val="22"/>
                <w:szCs w:val="22"/>
              </w:rPr>
            </w:pPr>
          </w:p>
        </w:tc>
      </w:tr>
      <w:tr w:rsidR="00E16D55" w:rsidRPr="00F6167B" w14:paraId="59C8F264" w14:textId="77777777" w:rsidTr="00767613">
        <w:trPr>
          <w:trHeight w:val="315"/>
        </w:trPr>
        <w:tc>
          <w:tcPr>
            <w:tcW w:w="5332" w:type="dxa"/>
            <w:tcBorders>
              <w:top w:val="nil"/>
              <w:left w:val="nil"/>
              <w:bottom w:val="nil"/>
              <w:right w:val="nil"/>
            </w:tcBorders>
            <w:shd w:val="clear" w:color="auto" w:fill="auto"/>
            <w:noWrap/>
            <w:vAlign w:val="bottom"/>
            <w:hideMark/>
          </w:tcPr>
          <w:p w14:paraId="7E81E93C" w14:textId="77777777" w:rsidR="00E16D55" w:rsidRPr="00F6167B" w:rsidRDefault="00E16D55" w:rsidP="00E16D55">
            <w:pPr>
              <w:rPr>
                <w:color w:val="000000"/>
                <w:sz w:val="24"/>
                <w:szCs w:val="24"/>
              </w:rPr>
            </w:pPr>
            <w:r w:rsidRPr="00F6167B">
              <w:rPr>
                <w:snapToGrid w:val="0"/>
                <w:color w:val="000000"/>
                <w:sz w:val="24"/>
                <w:szCs w:val="24"/>
                <w:lang w:eastAsia="en-US"/>
              </w:rPr>
              <w:t>Geref. Kerk Ridderkerk</w:t>
            </w:r>
          </w:p>
        </w:tc>
        <w:tc>
          <w:tcPr>
            <w:tcW w:w="1101" w:type="dxa"/>
            <w:tcBorders>
              <w:top w:val="nil"/>
              <w:left w:val="nil"/>
              <w:bottom w:val="nil"/>
              <w:right w:val="nil"/>
            </w:tcBorders>
            <w:shd w:val="clear" w:color="auto" w:fill="auto"/>
            <w:noWrap/>
            <w:vAlign w:val="bottom"/>
          </w:tcPr>
          <w:p w14:paraId="58DDAD6A" w14:textId="29C3752A" w:rsidR="00E16D55" w:rsidRPr="00F6167B" w:rsidRDefault="00D2698E" w:rsidP="00E16D55">
            <w:pPr>
              <w:jc w:val="right"/>
              <w:rPr>
                <w:color w:val="000000"/>
                <w:sz w:val="24"/>
                <w:szCs w:val="24"/>
              </w:rPr>
            </w:pPr>
            <w:r>
              <w:rPr>
                <w:color w:val="000000"/>
                <w:sz w:val="24"/>
                <w:szCs w:val="24"/>
              </w:rPr>
              <w:t>7</w:t>
            </w:r>
            <w:r w:rsidR="001A47D9">
              <w:rPr>
                <w:color w:val="000000"/>
                <w:sz w:val="24"/>
                <w:szCs w:val="24"/>
              </w:rPr>
              <w:t>50</w:t>
            </w:r>
          </w:p>
        </w:tc>
        <w:tc>
          <w:tcPr>
            <w:tcW w:w="891" w:type="dxa"/>
            <w:tcBorders>
              <w:top w:val="nil"/>
              <w:left w:val="nil"/>
              <w:bottom w:val="nil"/>
              <w:right w:val="nil"/>
            </w:tcBorders>
            <w:shd w:val="clear" w:color="auto" w:fill="auto"/>
            <w:noWrap/>
            <w:vAlign w:val="bottom"/>
            <w:hideMark/>
          </w:tcPr>
          <w:p w14:paraId="4B5296D8" w14:textId="77777777"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14:paraId="3A71C66B" w14:textId="1F04FFF1" w:rsidR="00E16D55" w:rsidRPr="00F6167B" w:rsidRDefault="00E8280B" w:rsidP="00E16D55">
            <w:pPr>
              <w:jc w:val="right"/>
              <w:rPr>
                <w:color w:val="000000"/>
                <w:sz w:val="24"/>
                <w:szCs w:val="24"/>
              </w:rPr>
            </w:pPr>
            <w:r>
              <w:rPr>
                <w:color w:val="000000"/>
                <w:sz w:val="24"/>
                <w:szCs w:val="24"/>
              </w:rPr>
              <w:t>850</w:t>
            </w:r>
          </w:p>
        </w:tc>
        <w:tc>
          <w:tcPr>
            <w:tcW w:w="1317" w:type="dxa"/>
            <w:tcBorders>
              <w:top w:val="nil"/>
              <w:left w:val="nil"/>
              <w:bottom w:val="nil"/>
              <w:right w:val="nil"/>
            </w:tcBorders>
            <w:vAlign w:val="bottom"/>
          </w:tcPr>
          <w:p w14:paraId="39D5CA91" w14:textId="77777777" w:rsidR="00E16D55" w:rsidRPr="00F6167B" w:rsidRDefault="00E16D55" w:rsidP="00E16D55">
            <w:pPr>
              <w:jc w:val="right"/>
              <w:rPr>
                <w:rFonts w:ascii="Calibri" w:hAnsi="Calibri" w:cs="Calibri"/>
                <w:color w:val="000000"/>
                <w:sz w:val="22"/>
                <w:szCs w:val="22"/>
              </w:rPr>
            </w:pPr>
          </w:p>
        </w:tc>
      </w:tr>
      <w:tr w:rsidR="00E16D55" w:rsidRPr="00F6167B" w14:paraId="3DAEF346" w14:textId="77777777" w:rsidTr="00767613">
        <w:trPr>
          <w:trHeight w:val="315"/>
        </w:trPr>
        <w:tc>
          <w:tcPr>
            <w:tcW w:w="5332" w:type="dxa"/>
            <w:tcBorders>
              <w:top w:val="nil"/>
              <w:left w:val="nil"/>
              <w:bottom w:val="nil"/>
              <w:right w:val="nil"/>
            </w:tcBorders>
            <w:shd w:val="clear" w:color="auto" w:fill="auto"/>
            <w:noWrap/>
            <w:vAlign w:val="bottom"/>
          </w:tcPr>
          <w:p w14:paraId="3F91F7E6" w14:textId="77777777" w:rsidR="00E16D55" w:rsidRPr="001167A0" w:rsidRDefault="00E16D55" w:rsidP="00E16D55">
            <w:pPr>
              <w:rPr>
                <w:color w:val="000000"/>
                <w:sz w:val="24"/>
                <w:szCs w:val="24"/>
              </w:rPr>
            </w:pPr>
            <w:r>
              <w:rPr>
                <w:color w:val="000000"/>
                <w:sz w:val="24"/>
                <w:szCs w:val="24"/>
              </w:rPr>
              <w:t>Hervormde Kerk Woudrichem</w:t>
            </w:r>
          </w:p>
        </w:tc>
        <w:tc>
          <w:tcPr>
            <w:tcW w:w="1101" w:type="dxa"/>
            <w:tcBorders>
              <w:top w:val="nil"/>
              <w:left w:val="nil"/>
              <w:bottom w:val="nil"/>
              <w:right w:val="nil"/>
            </w:tcBorders>
            <w:shd w:val="clear" w:color="auto" w:fill="auto"/>
            <w:noWrap/>
            <w:vAlign w:val="bottom"/>
          </w:tcPr>
          <w:p w14:paraId="5DDFFCCF" w14:textId="0A9519A6" w:rsidR="00E16D55"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14:paraId="74F26B43"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1309CFEB" w14:textId="1D3881EC" w:rsidR="00E16D55" w:rsidRDefault="00E8280B" w:rsidP="00E16D55">
            <w:pPr>
              <w:jc w:val="right"/>
              <w:rPr>
                <w:color w:val="000000"/>
                <w:sz w:val="24"/>
                <w:szCs w:val="24"/>
              </w:rPr>
            </w:pPr>
            <w:r>
              <w:rPr>
                <w:color w:val="000000"/>
                <w:sz w:val="24"/>
                <w:szCs w:val="24"/>
              </w:rPr>
              <w:t>204</w:t>
            </w:r>
          </w:p>
        </w:tc>
        <w:tc>
          <w:tcPr>
            <w:tcW w:w="1317" w:type="dxa"/>
            <w:tcBorders>
              <w:top w:val="nil"/>
              <w:left w:val="nil"/>
              <w:bottom w:val="nil"/>
              <w:right w:val="nil"/>
            </w:tcBorders>
            <w:vAlign w:val="bottom"/>
          </w:tcPr>
          <w:p w14:paraId="7A7A3778" w14:textId="77777777" w:rsidR="00E16D55" w:rsidRPr="00F6167B" w:rsidRDefault="00E16D55" w:rsidP="00E16D55">
            <w:pPr>
              <w:jc w:val="right"/>
              <w:rPr>
                <w:color w:val="000000"/>
                <w:sz w:val="24"/>
                <w:szCs w:val="24"/>
              </w:rPr>
            </w:pPr>
          </w:p>
        </w:tc>
      </w:tr>
      <w:tr w:rsidR="00430B1A" w:rsidRPr="00F6167B" w14:paraId="363E4EF1" w14:textId="77777777" w:rsidTr="00767613">
        <w:trPr>
          <w:trHeight w:val="315"/>
        </w:trPr>
        <w:tc>
          <w:tcPr>
            <w:tcW w:w="5332" w:type="dxa"/>
            <w:tcBorders>
              <w:top w:val="nil"/>
              <w:left w:val="nil"/>
              <w:bottom w:val="nil"/>
              <w:right w:val="nil"/>
            </w:tcBorders>
            <w:shd w:val="clear" w:color="auto" w:fill="auto"/>
            <w:noWrap/>
            <w:vAlign w:val="bottom"/>
          </w:tcPr>
          <w:p w14:paraId="23B3B2F8" w14:textId="4CA00FBE" w:rsidR="00430B1A" w:rsidRDefault="00430B1A" w:rsidP="00E16D55">
            <w:pPr>
              <w:rPr>
                <w:color w:val="000000"/>
                <w:sz w:val="24"/>
                <w:szCs w:val="24"/>
              </w:rPr>
            </w:pPr>
            <w:r>
              <w:rPr>
                <w:color w:val="000000"/>
                <w:sz w:val="24"/>
                <w:szCs w:val="24"/>
              </w:rPr>
              <w:t>Protestantse Gemeente Capelle aan den IJssel</w:t>
            </w:r>
          </w:p>
        </w:tc>
        <w:tc>
          <w:tcPr>
            <w:tcW w:w="1101" w:type="dxa"/>
            <w:tcBorders>
              <w:top w:val="nil"/>
              <w:left w:val="nil"/>
              <w:bottom w:val="nil"/>
              <w:right w:val="nil"/>
            </w:tcBorders>
            <w:shd w:val="clear" w:color="auto" w:fill="auto"/>
            <w:noWrap/>
            <w:vAlign w:val="bottom"/>
          </w:tcPr>
          <w:p w14:paraId="3FE5A94A" w14:textId="2A63698E" w:rsidR="00430B1A" w:rsidRDefault="00430B1A"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14:paraId="689C4383" w14:textId="77777777" w:rsidR="00430B1A" w:rsidRPr="00F6167B" w:rsidRDefault="00430B1A" w:rsidP="00E16D55">
            <w:pPr>
              <w:jc w:val="right"/>
              <w:rPr>
                <w:color w:val="000000"/>
                <w:sz w:val="24"/>
                <w:szCs w:val="24"/>
              </w:rPr>
            </w:pPr>
          </w:p>
        </w:tc>
        <w:tc>
          <w:tcPr>
            <w:tcW w:w="923" w:type="dxa"/>
            <w:tcBorders>
              <w:top w:val="nil"/>
              <w:left w:val="nil"/>
              <w:bottom w:val="nil"/>
              <w:right w:val="nil"/>
            </w:tcBorders>
            <w:vAlign w:val="bottom"/>
          </w:tcPr>
          <w:p w14:paraId="4DD6EB4E" w14:textId="70337823" w:rsidR="00430B1A" w:rsidRDefault="00E8280B" w:rsidP="00E16D55">
            <w:pPr>
              <w:jc w:val="right"/>
              <w:rPr>
                <w:color w:val="000000"/>
                <w:sz w:val="24"/>
                <w:szCs w:val="24"/>
              </w:rPr>
            </w:pPr>
            <w:r>
              <w:rPr>
                <w:color w:val="000000"/>
                <w:sz w:val="24"/>
                <w:szCs w:val="24"/>
              </w:rPr>
              <w:t>146</w:t>
            </w:r>
          </w:p>
        </w:tc>
        <w:tc>
          <w:tcPr>
            <w:tcW w:w="1317" w:type="dxa"/>
            <w:tcBorders>
              <w:top w:val="nil"/>
              <w:left w:val="nil"/>
              <w:bottom w:val="nil"/>
              <w:right w:val="nil"/>
            </w:tcBorders>
            <w:vAlign w:val="bottom"/>
          </w:tcPr>
          <w:p w14:paraId="490DECB2" w14:textId="77777777" w:rsidR="00430B1A" w:rsidRDefault="00430B1A" w:rsidP="00E16D55">
            <w:pPr>
              <w:jc w:val="right"/>
              <w:rPr>
                <w:color w:val="000000"/>
                <w:sz w:val="24"/>
                <w:szCs w:val="24"/>
              </w:rPr>
            </w:pPr>
          </w:p>
        </w:tc>
      </w:tr>
      <w:tr w:rsidR="00767613" w:rsidRPr="00F6167B" w14:paraId="06ED594C" w14:textId="77777777" w:rsidTr="00767613">
        <w:trPr>
          <w:trHeight w:val="315"/>
        </w:trPr>
        <w:tc>
          <w:tcPr>
            <w:tcW w:w="5332" w:type="dxa"/>
            <w:tcBorders>
              <w:top w:val="nil"/>
              <w:left w:val="nil"/>
              <w:bottom w:val="nil"/>
              <w:right w:val="nil"/>
            </w:tcBorders>
            <w:shd w:val="clear" w:color="auto" w:fill="auto"/>
            <w:noWrap/>
            <w:vAlign w:val="bottom"/>
          </w:tcPr>
          <w:p w14:paraId="0BF9DC9D" w14:textId="08010918" w:rsidR="00767613" w:rsidRDefault="00767613" w:rsidP="00E16D55">
            <w:pPr>
              <w:rPr>
                <w:color w:val="000000"/>
                <w:sz w:val="24"/>
                <w:szCs w:val="24"/>
              </w:rPr>
            </w:pPr>
            <w:r>
              <w:rPr>
                <w:color w:val="000000"/>
                <w:sz w:val="24"/>
                <w:szCs w:val="24"/>
              </w:rPr>
              <w:t>Diaconie Geref. Kerk Rotterdam Overs</w:t>
            </w:r>
            <w:r w:rsidR="00390A86">
              <w:rPr>
                <w:color w:val="000000"/>
                <w:sz w:val="24"/>
                <w:szCs w:val="24"/>
              </w:rPr>
              <w:t>ch</w:t>
            </w:r>
            <w:r>
              <w:rPr>
                <w:color w:val="000000"/>
                <w:sz w:val="24"/>
                <w:szCs w:val="24"/>
              </w:rPr>
              <w:t>ie</w:t>
            </w:r>
          </w:p>
        </w:tc>
        <w:tc>
          <w:tcPr>
            <w:tcW w:w="1101" w:type="dxa"/>
            <w:tcBorders>
              <w:top w:val="nil"/>
              <w:left w:val="nil"/>
              <w:bottom w:val="nil"/>
              <w:right w:val="nil"/>
            </w:tcBorders>
            <w:shd w:val="clear" w:color="auto" w:fill="auto"/>
            <w:noWrap/>
            <w:vAlign w:val="bottom"/>
          </w:tcPr>
          <w:p w14:paraId="0B9139EC" w14:textId="23C1129D" w:rsidR="00767613" w:rsidRDefault="00767613"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14:paraId="5D67BFC4" w14:textId="77777777" w:rsidR="00767613" w:rsidRPr="00F6167B" w:rsidRDefault="00767613" w:rsidP="00E16D55">
            <w:pPr>
              <w:jc w:val="right"/>
              <w:rPr>
                <w:color w:val="000000"/>
                <w:sz w:val="24"/>
                <w:szCs w:val="24"/>
              </w:rPr>
            </w:pPr>
          </w:p>
        </w:tc>
        <w:tc>
          <w:tcPr>
            <w:tcW w:w="923" w:type="dxa"/>
            <w:tcBorders>
              <w:top w:val="nil"/>
              <w:left w:val="nil"/>
              <w:bottom w:val="nil"/>
              <w:right w:val="nil"/>
            </w:tcBorders>
            <w:vAlign w:val="bottom"/>
          </w:tcPr>
          <w:p w14:paraId="7034A269" w14:textId="29C81777" w:rsidR="00767613" w:rsidRDefault="00E8280B" w:rsidP="00E16D55">
            <w:pPr>
              <w:jc w:val="right"/>
              <w:rPr>
                <w:color w:val="000000"/>
                <w:sz w:val="24"/>
                <w:szCs w:val="24"/>
              </w:rPr>
            </w:pPr>
            <w:r>
              <w:rPr>
                <w:color w:val="000000"/>
                <w:sz w:val="24"/>
                <w:szCs w:val="24"/>
              </w:rPr>
              <w:t>383</w:t>
            </w:r>
          </w:p>
        </w:tc>
        <w:tc>
          <w:tcPr>
            <w:tcW w:w="1317" w:type="dxa"/>
            <w:tcBorders>
              <w:top w:val="nil"/>
              <w:left w:val="nil"/>
              <w:bottom w:val="nil"/>
              <w:right w:val="nil"/>
            </w:tcBorders>
            <w:vAlign w:val="bottom"/>
          </w:tcPr>
          <w:p w14:paraId="2E4778AD" w14:textId="77777777" w:rsidR="00767613" w:rsidRPr="00F6167B" w:rsidRDefault="00767613" w:rsidP="00E16D55">
            <w:pPr>
              <w:jc w:val="right"/>
              <w:rPr>
                <w:color w:val="000000"/>
                <w:sz w:val="24"/>
                <w:szCs w:val="24"/>
              </w:rPr>
            </w:pPr>
          </w:p>
        </w:tc>
      </w:tr>
      <w:tr w:rsidR="00E16D55" w:rsidRPr="00F6167B" w14:paraId="36A02DC7" w14:textId="77777777" w:rsidTr="00767613">
        <w:trPr>
          <w:trHeight w:val="315"/>
        </w:trPr>
        <w:tc>
          <w:tcPr>
            <w:tcW w:w="5332" w:type="dxa"/>
            <w:tcBorders>
              <w:top w:val="nil"/>
              <w:left w:val="nil"/>
              <w:bottom w:val="nil"/>
              <w:right w:val="nil"/>
            </w:tcBorders>
            <w:shd w:val="clear" w:color="auto" w:fill="auto"/>
            <w:noWrap/>
            <w:vAlign w:val="bottom"/>
          </w:tcPr>
          <w:p w14:paraId="3ED44F7E" w14:textId="77777777" w:rsidR="00E16D55" w:rsidRPr="001167A0" w:rsidRDefault="00E16D55" w:rsidP="00E16D55">
            <w:pPr>
              <w:rPr>
                <w:color w:val="000000"/>
                <w:sz w:val="24"/>
                <w:szCs w:val="24"/>
              </w:rPr>
            </w:pPr>
            <w:r>
              <w:rPr>
                <w:color w:val="000000"/>
                <w:sz w:val="24"/>
                <w:szCs w:val="24"/>
              </w:rPr>
              <w:t>Stichting De kandelaar</w:t>
            </w:r>
          </w:p>
        </w:tc>
        <w:tc>
          <w:tcPr>
            <w:tcW w:w="1101" w:type="dxa"/>
            <w:tcBorders>
              <w:top w:val="nil"/>
              <w:left w:val="nil"/>
              <w:bottom w:val="nil"/>
              <w:right w:val="nil"/>
            </w:tcBorders>
            <w:shd w:val="clear" w:color="auto" w:fill="auto"/>
            <w:noWrap/>
            <w:vAlign w:val="bottom"/>
          </w:tcPr>
          <w:p w14:paraId="71FA7009" w14:textId="73025DD9" w:rsidR="00E16D55" w:rsidRDefault="001A47D9" w:rsidP="00E16D55">
            <w:pPr>
              <w:jc w:val="right"/>
              <w:rPr>
                <w:color w:val="000000"/>
                <w:sz w:val="24"/>
                <w:szCs w:val="24"/>
              </w:rPr>
            </w:pPr>
            <w:r>
              <w:rPr>
                <w:color w:val="000000"/>
                <w:sz w:val="24"/>
                <w:szCs w:val="24"/>
              </w:rPr>
              <w:t>1.200</w:t>
            </w:r>
          </w:p>
        </w:tc>
        <w:tc>
          <w:tcPr>
            <w:tcW w:w="891" w:type="dxa"/>
            <w:tcBorders>
              <w:top w:val="nil"/>
              <w:left w:val="nil"/>
              <w:bottom w:val="nil"/>
              <w:right w:val="nil"/>
            </w:tcBorders>
            <w:shd w:val="clear" w:color="auto" w:fill="auto"/>
            <w:noWrap/>
            <w:vAlign w:val="bottom"/>
          </w:tcPr>
          <w:p w14:paraId="2FA8EC40"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7E7C2B23" w14:textId="02CC0BB5" w:rsidR="00E16D55" w:rsidRDefault="00E8280B" w:rsidP="00E16D55">
            <w:pPr>
              <w:jc w:val="right"/>
              <w:rPr>
                <w:color w:val="000000"/>
                <w:sz w:val="24"/>
                <w:szCs w:val="24"/>
              </w:rPr>
            </w:pPr>
            <w:r>
              <w:rPr>
                <w:color w:val="000000"/>
                <w:sz w:val="24"/>
                <w:szCs w:val="24"/>
              </w:rPr>
              <w:t>1.200</w:t>
            </w:r>
          </w:p>
        </w:tc>
        <w:tc>
          <w:tcPr>
            <w:tcW w:w="1317" w:type="dxa"/>
            <w:tcBorders>
              <w:top w:val="nil"/>
              <w:left w:val="nil"/>
              <w:bottom w:val="nil"/>
              <w:right w:val="nil"/>
            </w:tcBorders>
            <w:vAlign w:val="bottom"/>
          </w:tcPr>
          <w:p w14:paraId="7C8FE063" w14:textId="77777777" w:rsidR="00E16D55" w:rsidRPr="00F6167B" w:rsidRDefault="00E16D55" w:rsidP="00E16D55">
            <w:pPr>
              <w:jc w:val="right"/>
              <w:rPr>
                <w:color w:val="000000"/>
                <w:sz w:val="24"/>
                <w:szCs w:val="24"/>
              </w:rPr>
            </w:pPr>
          </w:p>
        </w:tc>
      </w:tr>
      <w:tr w:rsidR="00E16D55" w:rsidRPr="00F6167B" w14:paraId="0524740E" w14:textId="77777777" w:rsidTr="00767613">
        <w:trPr>
          <w:trHeight w:val="315"/>
        </w:trPr>
        <w:tc>
          <w:tcPr>
            <w:tcW w:w="5332" w:type="dxa"/>
            <w:tcBorders>
              <w:top w:val="nil"/>
              <w:left w:val="nil"/>
              <w:bottom w:val="nil"/>
              <w:right w:val="nil"/>
            </w:tcBorders>
            <w:shd w:val="clear" w:color="auto" w:fill="auto"/>
            <w:noWrap/>
            <w:vAlign w:val="bottom"/>
          </w:tcPr>
          <w:p w14:paraId="3A08EFDA" w14:textId="03CA2997" w:rsidR="00E16D55" w:rsidRPr="001167A0" w:rsidRDefault="00D2698E" w:rsidP="00E16D55">
            <w:pPr>
              <w:rPr>
                <w:color w:val="000000"/>
                <w:sz w:val="24"/>
                <w:szCs w:val="24"/>
              </w:rPr>
            </w:pPr>
            <w:r>
              <w:rPr>
                <w:color w:val="000000"/>
                <w:sz w:val="24"/>
                <w:szCs w:val="24"/>
              </w:rPr>
              <w:t xml:space="preserve">ActHope </w:t>
            </w:r>
            <w:r w:rsidR="00271E83">
              <w:rPr>
                <w:color w:val="000000"/>
                <w:sz w:val="24"/>
                <w:szCs w:val="24"/>
              </w:rPr>
              <w:t>Crowdfunding</w:t>
            </w:r>
          </w:p>
        </w:tc>
        <w:tc>
          <w:tcPr>
            <w:tcW w:w="1101" w:type="dxa"/>
            <w:tcBorders>
              <w:top w:val="nil"/>
              <w:left w:val="nil"/>
              <w:bottom w:val="nil"/>
              <w:right w:val="nil"/>
            </w:tcBorders>
            <w:shd w:val="clear" w:color="auto" w:fill="auto"/>
            <w:noWrap/>
            <w:vAlign w:val="bottom"/>
          </w:tcPr>
          <w:p w14:paraId="03E65FC2" w14:textId="268916B8" w:rsidR="00E16D55" w:rsidRDefault="00271E83" w:rsidP="00E16D55">
            <w:pPr>
              <w:jc w:val="right"/>
              <w:rPr>
                <w:color w:val="000000"/>
                <w:sz w:val="24"/>
                <w:szCs w:val="24"/>
              </w:rPr>
            </w:pPr>
            <w:r>
              <w:rPr>
                <w:color w:val="000000"/>
                <w:sz w:val="24"/>
                <w:szCs w:val="24"/>
              </w:rPr>
              <w:t>1.410</w:t>
            </w:r>
          </w:p>
        </w:tc>
        <w:tc>
          <w:tcPr>
            <w:tcW w:w="891" w:type="dxa"/>
            <w:tcBorders>
              <w:top w:val="nil"/>
              <w:left w:val="nil"/>
              <w:bottom w:val="nil"/>
              <w:right w:val="nil"/>
            </w:tcBorders>
            <w:shd w:val="clear" w:color="auto" w:fill="auto"/>
            <w:noWrap/>
            <w:vAlign w:val="bottom"/>
          </w:tcPr>
          <w:p w14:paraId="37F4359F"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2EB9EBAE" w14:textId="7B7CFCEA" w:rsidR="00E16D55" w:rsidRDefault="00E16D55" w:rsidP="00E16D55">
            <w:pPr>
              <w:jc w:val="right"/>
              <w:rPr>
                <w:color w:val="000000"/>
                <w:sz w:val="24"/>
                <w:szCs w:val="24"/>
              </w:rPr>
            </w:pPr>
          </w:p>
        </w:tc>
        <w:tc>
          <w:tcPr>
            <w:tcW w:w="1317" w:type="dxa"/>
            <w:tcBorders>
              <w:top w:val="nil"/>
              <w:left w:val="nil"/>
              <w:bottom w:val="nil"/>
              <w:right w:val="nil"/>
            </w:tcBorders>
            <w:vAlign w:val="bottom"/>
          </w:tcPr>
          <w:p w14:paraId="2D9340AA" w14:textId="77777777" w:rsidR="00E16D55" w:rsidRPr="00F6167B" w:rsidRDefault="00E16D55" w:rsidP="00E16D55">
            <w:pPr>
              <w:jc w:val="right"/>
              <w:rPr>
                <w:color w:val="000000"/>
                <w:sz w:val="24"/>
                <w:szCs w:val="24"/>
              </w:rPr>
            </w:pPr>
          </w:p>
        </w:tc>
      </w:tr>
      <w:tr w:rsidR="001A47D9" w:rsidRPr="00F6167B" w14:paraId="343BB1F6" w14:textId="77777777" w:rsidTr="00767613">
        <w:trPr>
          <w:trHeight w:val="315"/>
        </w:trPr>
        <w:tc>
          <w:tcPr>
            <w:tcW w:w="5332" w:type="dxa"/>
            <w:tcBorders>
              <w:top w:val="nil"/>
              <w:left w:val="nil"/>
              <w:bottom w:val="nil"/>
              <w:right w:val="nil"/>
            </w:tcBorders>
            <w:shd w:val="clear" w:color="auto" w:fill="auto"/>
            <w:noWrap/>
            <w:vAlign w:val="bottom"/>
          </w:tcPr>
          <w:p w14:paraId="752DC4CC" w14:textId="6F978DBA" w:rsidR="001A47D9" w:rsidRDefault="00EF2639" w:rsidP="008D13B5">
            <w:pPr>
              <w:rPr>
                <w:color w:val="000000"/>
                <w:sz w:val="24"/>
                <w:szCs w:val="24"/>
                <w:lang w:val="de-DE"/>
              </w:rPr>
            </w:pPr>
            <w:r>
              <w:rPr>
                <w:color w:val="000000"/>
                <w:sz w:val="24"/>
                <w:szCs w:val="24"/>
                <w:lang w:val="de-DE"/>
              </w:rPr>
              <w:t xml:space="preserve">Stichting </w:t>
            </w:r>
            <w:r w:rsidR="001A47D9">
              <w:rPr>
                <w:color w:val="000000"/>
                <w:sz w:val="24"/>
                <w:szCs w:val="24"/>
                <w:lang w:val="de-DE"/>
              </w:rPr>
              <w:t>Beheer</w:t>
            </w:r>
            <w:r>
              <w:rPr>
                <w:color w:val="000000"/>
                <w:sz w:val="24"/>
                <w:szCs w:val="24"/>
                <w:lang w:val="de-DE"/>
              </w:rPr>
              <w:t>s</w:t>
            </w:r>
            <w:r w:rsidR="001A47D9">
              <w:rPr>
                <w:color w:val="000000"/>
                <w:sz w:val="24"/>
                <w:szCs w:val="24"/>
                <w:lang w:val="de-DE"/>
              </w:rPr>
              <w:t>fonds Prot</w:t>
            </w:r>
            <w:r w:rsidR="008D13B5">
              <w:rPr>
                <w:color w:val="000000"/>
                <w:sz w:val="24"/>
                <w:szCs w:val="24"/>
                <w:lang w:val="de-DE"/>
              </w:rPr>
              <w:t>estants Chr. Welzijnfonds</w:t>
            </w:r>
          </w:p>
        </w:tc>
        <w:tc>
          <w:tcPr>
            <w:tcW w:w="1101" w:type="dxa"/>
            <w:tcBorders>
              <w:top w:val="nil"/>
              <w:left w:val="nil"/>
              <w:bottom w:val="nil"/>
              <w:right w:val="nil"/>
            </w:tcBorders>
            <w:shd w:val="clear" w:color="auto" w:fill="auto"/>
            <w:noWrap/>
            <w:vAlign w:val="bottom"/>
          </w:tcPr>
          <w:p w14:paraId="77E3B6E0" w14:textId="71422758" w:rsidR="001A47D9" w:rsidRDefault="001A47D9"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14:paraId="75EB9773" w14:textId="77777777" w:rsidR="001A47D9" w:rsidRPr="00F6167B" w:rsidRDefault="001A47D9" w:rsidP="00E16D55">
            <w:pPr>
              <w:jc w:val="right"/>
              <w:rPr>
                <w:color w:val="000000"/>
                <w:sz w:val="24"/>
                <w:szCs w:val="24"/>
              </w:rPr>
            </w:pPr>
          </w:p>
        </w:tc>
        <w:tc>
          <w:tcPr>
            <w:tcW w:w="923" w:type="dxa"/>
            <w:tcBorders>
              <w:top w:val="nil"/>
              <w:left w:val="nil"/>
              <w:bottom w:val="nil"/>
              <w:right w:val="nil"/>
            </w:tcBorders>
            <w:vAlign w:val="bottom"/>
          </w:tcPr>
          <w:p w14:paraId="6A1DFC27" w14:textId="01FFA1DB" w:rsidR="001A47D9" w:rsidRDefault="00E8280B" w:rsidP="00E16D55">
            <w:pPr>
              <w:jc w:val="right"/>
              <w:rPr>
                <w:color w:val="000000"/>
                <w:sz w:val="24"/>
                <w:szCs w:val="24"/>
              </w:rPr>
            </w:pPr>
            <w:r>
              <w:rPr>
                <w:color w:val="000000"/>
                <w:sz w:val="24"/>
                <w:szCs w:val="24"/>
              </w:rPr>
              <w:t>3.400</w:t>
            </w:r>
          </w:p>
        </w:tc>
        <w:tc>
          <w:tcPr>
            <w:tcW w:w="1317" w:type="dxa"/>
            <w:tcBorders>
              <w:top w:val="nil"/>
              <w:left w:val="nil"/>
              <w:bottom w:val="nil"/>
              <w:right w:val="nil"/>
            </w:tcBorders>
            <w:vAlign w:val="bottom"/>
          </w:tcPr>
          <w:p w14:paraId="1B5F5B3B" w14:textId="77777777" w:rsidR="001A47D9" w:rsidRPr="00F6167B" w:rsidRDefault="001A47D9" w:rsidP="00E16D55">
            <w:pPr>
              <w:jc w:val="right"/>
              <w:rPr>
                <w:color w:val="000000"/>
                <w:sz w:val="24"/>
                <w:szCs w:val="24"/>
              </w:rPr>
            </w:pPr>
          </w:p>
        </w:tc>
      </w:tr>
      <w:tr w:rsidR="00E16D55" w:rsidRPr="00F6167B" w14:paraId="15AEC12A" w14:textId="77777777" w:rsidTr="00767613">
        <w:trPr>
          <w:trHeight w:val="315"/>
        </w:trPr>
        <w:tc>
          <w:tcPr>
            <w:tcW w:w="5332" w:type="dxa"/>
            <w:tcBorders>
              <w:top w:val="nil"/>
              <w:left w:val="nil"/>
              <w:bottom w:val="nil"/>
              <w:right w:val="nil"/>
            </w:tcBorders>
            <w:shd w:val="clear" w:color="auto" w:fill="auto"/>
            <w:noWrap/>
            <w:vAlign w:val="bottom"/>
            <w:hideMark/>
          </w:tcPr>
          <w:p w14:paraId="6284FCB3" w14:textId="77777777" w:rsidR="00E16D55" w:rsidRPr="00F6167B" w:rsidRDefault="00E16D55" w:rsidP="00E16D55">
            <w:pPr>
              <w:rPr>
                <w:color w:val="000000"/>
                <w:sz w:val="24"/>
                <w:szCs w:val="24"/>
              </w:rPr>
            </w:pPr>
            <w:r>
              <w:rPr>
                <w:color w:val="000000"/>
                <w:sz w:val="24"/>
                <w:szCs w:val="24"/>
                <w:lang w:val="de-DE"/>
              </w:rPr>
              <w:t>G</w:t>
            </w:r>
            <w:r w:rsidRPr="00F6167B">
              <w:rPr>
                <w:color w:val="000000"/>
                <w:sz w:val="24"/>
                <w:szCs w:val="24"/>
                <w:lang w:val="de-DE"/>
              </w:rPr>
              <w:t>iften in natura</w:t>
            </w:r>
          </w:p>
        </w:tc>
        <w:tc>
          <w:tcPr>
            <w:tcW w:w="1101" w:type="dxa"/>
            <w:tcBorders>
              <w:top w:val="nil"/>
              <w:left w:val="nil"/>
              <w:bottom w:val="nil"/>
              <w:right w:val="nil"/>
            </w:tcBorders>
            <w:shd w:val="clear" w:color="auto" w:fill="auto"/>
            <w:noWrap/>
            <w:vAlign w:val="bottom"/>
          </w:tcPr>
          <w:p w14:paraId="22DF4109" w14:textId="161611EB" w:rsidR="00E16D55" w:rsidRPr="00F6167B" w:rsidRDefault="001A47D9" w:rsidP="00E16D55">
            <w:pPr>
              <w:jc w:val="right"/>
              <w:rPr>
                <w:color w:val="000000"/>
                <w:sz w:val="24"/>
                <w:szCs w:val="24"/>
              </w:rPr>
            </w:pPr>
            <w:r>
              <w:rPr>
                <w:color w:val="000000"/>
                <w:sz w:val="24"/>
                <w:szCs w:val="24"/>
              </w:rPr>
              <w:t>1.1</w:t>
            </w:r>
            <w:r w:rsidR="00D2698E">
              <w:rPr>
                <w:color w:val="000000"/>
                <w:sz w:val="24"/>
                <w:szCs w:val="24"/>
              </w:rPr>
              <w:t>6</w:t>
            </w:r>
            <w:r>
              <w:rPr>
                <w:color w:val="000000"/>
                <w:sz w:val="24"/>
                <w:szCs w:val="24"/>
              </w:rPr>
              <w:t>0</w:t>
            </w:r>
          </w:p>
        </w:tc>
        <w:tc>
          <w:tcPr>
            <w:tcW w:w="891" w:type="dxa"/>
            <w:tcBorders>
              <w:top w:val="nil"/>
              <w:left w:val="nil"/>
              <w:bottom w:val="nil"/>
              <w:right w:val="nil"/>
            </w:tcBorders>
            <w:shd w:val="clear" w:color="auto" w:fill="auto"/>
            <w:noWrap/>
            <w:vAlign w:val="bottom"/>
            <w:hideMark/>
          </w:tcPr>
          <w:p w14:paraId="69CEC039"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3BB12F43" w14:textId="74A07E66" w:rsidR="00E16D55" w:rsidRPr="00F6167B" w:rsidRDefault="00E8280B" w:rsidP="00E16D55">
            <w:pPr>
              <w:jc w:val="right"/>
              <w:rPr>
                <w:color w:val="000000"/>
                <w:sz w:val="24"/>
                <w:szCs w:val="24"/>
              </w:rPr>
            </w:pPr>
            <w:r>
              <w:rPr>
                <w:color w:val="000000"/>
                <w:sz w:val="24"/>
                <w:szCs w:val="24"/>
              </w:rPr>
              <w:t>1.170</w:t>
            </w:r>
          </w:p>
        </w:tc>
        <w:tc>
          <w:tcPr>
            <w:tcW w:w="1317" w:type="dxa"/>
            <w:tcBorders>
              <w:top w:val="nil"/>
              <w:left w:val="nil"/>
              <w:bottom w:val="nil"/>
              <w:right w:val="nil"/>
            </w:tcBorders>
            <w:vAlign w:val="bottom"/>
          </w:tcPr>
          <w:p w14:paraId="176EEE0A" w14:textId="77777777" w:rsidR="00E16D55" w:rsidRPr="00F6167B" w:rsidRDefault="00E16D55" w:rsidP="00E16D55">
            <w:pPr>
              <w:jc w:val="right"/>
              <w:rPr>
                <w:color w:val="000000"/>
                <w:sz w:val="24"/>
                <w:szCs w:val="24"/>
              </w:rPr>
            </w:pPr>
          </w:p>
        </w:tc>
      </w:tr>
      <w:tr w:rsidR="00E16D55" w:rsidRPr="00F6167B" w14:paraId="3A71DDF8" w14:textId="77777777" w:rsidTr="00767613">
        <w:trPr>
          <w:trHeight w:val="315"/>
        </w:trPr>
        <w:tc>
          <w:tcPr>
            <w:tcW w:w="5332" w:type="dxa"/>
            <w:tcBorders>
              <w:top w:val="nil"/>
              <w:left w:val="nil"/>
              <w:bottom w:val="nil"/>
              <w:right w:val="nil"/>
            </w:tcBorders>
            <w:shd w:val="clear" w:color="auto" w:fill="auto"/>
            <w:noWrap/>
            <w:vAlign w:val="bottom"/>
            <w:hideMark/>
          </w:tcPr>
          <w:p w14:paraId="6C351F54" w14:textId="77777777" w:rsidR="00E16D55" w:rsidRPr="00F6167B" w:rsidRDefault="00E16D55" w:rsidP="00E16D55">
            <w:pPr>
              <w:rPr>
                <w:color w:val="000000"/>
                <w:sz w:val="24"/>
                <w:szCs w:val="24"/>
              </w:rPr>
            </w:pPr>
            <w:r w:rsidRPr="00390985">
              <w:rPr>
                <w:color w:val="000000"/>
                <w:sz w:val="24"/>
                <w:szCs w:val="24"/>
              </w:rPr>
              <w:t>Rente</w:t>
            </w:r>
          </w:p>
        </w:tc>
        <w:tc>
          <w:tcPr>
            <w:tcW w:w="1101" w:type="dxa"/>
            <w:tcBorders>
              <w:top w:val="nil"/>
              <w:left w:val="nil"/>
              <w:bottom w:val="nil"/>
              <w:right w:val="nil"/>
            </w:tcBorders>
            <w:shd w:val="clear" w:color="auto" w:fill="auto"/>
            <w:noWrap/>
            <w:vAlign w:val="bottom"/>
          </w:tcPr>
          <w:p w14:paraId="4CFFC6C3" w14:textId="04A84810" w:rsidR="00E16D55" w:rsidRPr="00F6167B" w:rsidRDefault="00E1036D" w:rsidP="00E16D55">
            <w:pPr>
              <w:jc w:val="right"/>
              <w:rPr>
                <w:color w:val="000000"/>
                <w:sz w:val="24"/>
                <w:szCs w:val="24"/>
              </w:rPr>
            </w:pPr>
            <w:r>
              <w:rPr>
                <w:color w:val="000000"/>
                <w:sz w:val="24"/>
                <w:szCs w:val="24"/>
              </w:rPr>
              <w:t>6</w:t>
            </w:r>
          </w:p>
        </w:tc>
        <w:tc>
          <w:tcPr>
            <w:tcW w:w="891" w:type="dxa"/>
            <w:tcBorders>
              <w:top w:val="nil"/>
              <w:left w:val="nil"/>
              <w:bottom w:val="nil"/>
              <w:right w:val="nil"/>
            </w:tcBorders>
            <w:shd w:val="clear" w:color="auto" w:fill="auto"/>
            <w:noWrap/>
            <w:vAlign w:val="bottom"/>
            <w:hideMark/>
          </w:tcPr>
          <w:p w14:paraId="0B78FA63"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3B2A6FBF" w14:textId="12CCAF48" w:rsidR="00E16D55" w:rsidRPr="00F6167B" w:rsidRDefault="00E8280B" w:rsidP="00E16D55">
            <w:pPr>
              <w:jc w:val="right"/>
              <w:rPr>
                <w:color w:val="000000"/>
                <w:sz w:val="24"/>
                <w:szCs w:val="24"/>
              </w:rPr>
            </w:pPr>
            <w:r>
              <w:rPr>
                <w:color w:val="000000"/>
                <w:sz w:val="24"/>
                <w:szCs w:val="24"/>
              </w:rPr>
              <w:t>6</w:t>
            </w:r>
          </w:p>
        </w:tc>
        <w:tc>
          <w:tcPr>
            <w:tcW w:w="1317" w:type="dxa"/>
            <w:tcBorders>
              <w:top w:val="nil"/>
              <w:left w:val="nil"/>
              <w:bottom w:val="nil"/>
              <w:right w:val="nil"/>
            </w:tcBorders>
            <w:vAlign w:val="bottom"/>
          </w:tcPr>
          <w:p w14:paraId="660DCCAC" w14:textId="77777777" w:rsidR="00E16D55" w:rsidRPr="00F6167B" w:rsidRDefault="00E16D55" w:rsidP="00E16D55">
            <w:pPr>
              <w:jc w:val="right"/>
              <w:rPr>
                <w:color w:val="000000"/>
                <w:sz w:val="24"/>
                <w:szCs w:val="24"/>
              </w:rPr>
            </w:pPr>
          </w:p>
        </w:tc>
      </w:tr>
      <w:tr w:rsidR="00E16D55" w:rsidRPr="00F6167B" w14:paraId="2475E1B4" w14:textId="77777777" w:rsidTr="00767613">
        <w:trPr>
          <w:trHeight w:val="315"/>
        </w:trPr>
        <w:tc>
          <w:tcPr>
            <w:tcW w:w="5332" w:type="dxa"/>
            <w:tcBorders>
              <w:top w:val="nil"/>
              <w:left w:val="nil"/>
              <w:bottom w:val="nil"/>
              <w:right w:val="nil"/>
            </w:tcBorders>
            <w:shd w:val="clear" w:color="auto" w:fill="auto"/>
            <w:noWrap/>
            <w:vAlign w:val="bottom"/>
            <w:hideMark/>
          </w:tcPr>
          <w:p w14:paraId="3D5D33C2"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3B9769F3" w14:textId="77777777" w:rsidR="00E16D55" w:rsidRPr="00F6167B" w:rsidRDefault="00E16D55" w:rsidP="00E16D55">
            <w:pPr>
              <w:jc w:val="right"/>
              <w:rPr>
                <w:color w:val="000000"/>
                <w:sz w:val="24"/>
                <w:szCs w:val="24"/>
              </w:rPr>
            </w:pPr>
            <w:r>
              <w:rPr>
                <w:color w:val="000000"/>
                <w:sz w:val="24"/>
                <w:szCs w:val="24"/>
              </w:rPr>
              <w:t>-------</w:t>
            </w:r>
          </w:p>
        </w:tc>
        <w:tc>
          <w:tcPr>
            <w:tcW w:w="891" w:type="dxa"/>
            <w:tcBorders>
              <w:top w:val="nil"/>
              <w:left w:val="nil"/>
              <w:bottom w:val="nil"/>
              <w:right w:val="nil"/>
            </w:tcBorders>
            <w:shd w:val="clear" w:color="auto" w:fill="auto"/>
            <w:noWrap/>
            <w:vAlign w:val="bottom"/>
            <w:hideMark/>
          </w:tcPr>
          <w:p w14:paraId="3AC86C44"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35EE3024" w14:textId="77777777" w:rsidR="00E16D55" w:rsidRPr="00F6167B" w:rsidRDefault="00E16D55" w:rsidP="00E16D55">
            <w:pPr>
              <w:jc w:val="right"/>
              <w:rPr>
                <w:color w:val="000000"/>
                <w:sz w:val="24"/>
                <w:szCs w:val="24"/>
              </w:rPr>
            </w:pPr>
            <w:r>
              <w:rPr>
                <w:color w:val="000000"/>
                <w:sz w:val="24"/>
                <w:szCs w:val="24"/>
              </w:rPr>
              <w:t>-------</w:t>
            </w:r>
          </w:p>
        </w:tc>
        <w:tc>
          <w:tcPr>
            <w:tcW w:w="1317" w:type="dxa"/>
            <w:tcBorders>
              <w:top w:val="nil"/>
              <w:left w:val="nil"/>
              <w:bottom w:val="nil"/>
              <w:right w:val="nil"/>
            </w:tcBorders>
            <w:vAlign w:val="bottom"/>
          </w:tcPr>
          <w:p w14:paraId="0DB99AD7" w14:textId="77777777" w:rsidR="00E16D55" w:rsidRPr="00F6167B" w:rsidRDefault="00E16D55" w:rsidP="00E16D55">
            <w:pPr>
              <w:jc w:val="right"/>
              <w:rPr>
                <w:color w:val="000000"/>
                <w:sz w:val="24"/>
                <w:szCs w:val="24"/>
              </w:rPr>
            </w:pPr>
          </w:p>
        </w:tc>
      </w:tr>
      <w:tr w:rsidR="00E16D55" w:rsidRPr="00F6167B" w14:paraId="4B42C408" w14:textId="77777777" w:rsidTr="00767613">
        <w:trPr>
          <w:trHeight w:val="315"/>
        </w:trPr>
        <w:tc>
          <w:tcPr>
            <w:tcW w:w="5332" w:type="dxa"/>
            <w:tcBorders>
              <w:top w:val="nil"/>
              <w:left w:val="nil"/>
              <w:bottom w:val="nil"/>
              <w:right w:val="nil"/>
            </w:tcBorders>
            <w:shd w:val="clear" w:color="auto" w:fill="auto"/>
            <w:noWrap/>
            <w:vAlign w:val="bottom"/>
            <w:hideMark/>
          </w:tcPr>
          <w:p w14:paraId="596087B0" w14:textId="77777777" w:rsidR="00E16D55" w:rsidRPr="00F6167B" w:rsidRDefault="00E16D55" w:rsidP="00E16D55">
            <w:pPr>
              <w:rPr>
                <w:b/>
                <w:bCs/>
                <w:color w:val="000000"/>
                <w:sz w:val="24"/>
                <w:szCs w:val="24"/>
              </w:rPr>
            </w:pPr>
            <w:r w:rsidRPr="00F6167B">
              <w:rPr>
                <w:b/>
                <w:bCs/>
                <w:snapToGrid w:val="0"/>
                <w:color w:val="000000"/>
                <w:sz w:val="24"/>
                <w:szCs w:val="24"/>
                <w:lang w:eastAsia="en-US"/>
              </w:rPr>
              <w:t>Totale baten:</w:t>
            </w:r>
          </w:p>
        </w:tc>
        <w:tc>
          <w:tcPr>
            <w:tcW w:w="1101" w:type="dxa"/>
            <w:tcBorders>
              <w:top w:val="nil"/>
              <w:left w:val="nil"/>
              <w:bottom w:val="nil"/>
              <w:right w:val="nil"/>
            </w:tcBorders>
            <w:shd w:val="clear" w:color="auto" w:fill="auto"/>
            <w:noWrap/>
            <w:vAlign w:val="bottom"/>
            <w:hideMark/>
          </w:tcPr>
          <w:p w14:paraId="674247D9" w14:textId="305DDCEB" w:rsidR="00E16D55" w:rsidRPr="00F6167B" w:rsidRDefault="00D2698E" w:rsidP="00767613">
            <w:pPr>
              <w:jc w:val="right"/>
              <w:rPr>
                <w:b/>
                <w:bCs/>
                <w:color w:val="000000"/>
                <w:sz w:val="24"/>
                <w:szCs w:val="24"/>
              </w:rPr>
            </w:pPr>
            <w:r>
              <w:rPr>
                <w:b/>
                <w:bCs/>
                <w:color w:val="000000"/>
                <w:sz w:val="24"/>
                <w:szCs w:val="24"/>
              </w:rPr>
              <w:t>6.</w:t>
            </w:r>
            <w:r w:rsidR="00612181">
              <w:rPr>
                <w:b/>
                <w:bCs/>
                <w:color w:val="000000"/>
                <w:sz w:val="24"/>
                <w:szCs w:val="24"/>
              </w:rPr>
              <w:t>90</w:t>
            </w:r>
            <w:r w:rsidR="005C0207">
              <w:rPr>
                <w:b/>
                <w:bCs/>
                <w:color w:val="000000"/>
                <w:sz w:val="24"/>
                <w:szCs w:val="24"/>
              </w:rPr>
              <w:t>9</w:t>
            </w:r>
          </w:p>
        </w:tc>
        <w:tc>
          <w:tcPr>
            <w:tcW w:w="891" w:type="dxa"/>
            <w:tcBorders>
              <w:top w:val="nil"/>
              <w:left w:val="nil"/>
              <w:bottom w:val="nil"/>
              <w:right w:val="nil"/>
            </w:tcBorders>
            <w:shd w:val="clear" w:color="auto" w:fill="auto"/>
            <w:noWrap/>
            <w:vAlign w:val="bottom"/>
            <w:hideMark/>
          </w:tcPr>
          <w:p w14:paraId="74CB32A9" w14:textId="77777777" w:rsidR="00E16D55" w:rsidRPr="00F6167B" w:rsidRDefault="00E16D55" w:rsidP="00E16D55">
            <w:pPr>
              <w:jc w:val="right"/>
              <w:rPr>
                <w:b/>
                <w:bCs/>
                <w:color w:val="000000"/>
                <w:sz w:val="24"/>
                <w:szCs w:val="24"/>
              </w:rPr>
            </w:pPr>
          </w:p>
        </w:tc>
        <w:tc>
          <w:tcPr>
            <w:tcW w:w="923" w:type="dxa"/>
            <w:tcBorders>
              <w:top w:val="nil"/>
              <w:left w:val="nil"/>
              <w:bottom w:val="nil"/>
              <w:right w:val="nil"/>
            </w:tcBorders>
            <w:vAlign w:val="bottom"/>
          </w:tcPr>
          <w:p w14:paraId="32636DA3" w14:textId="0170A57C" w:rsidR="00E16D55" w:rsidRPr="00F6167B" w:rsidRDefault="00E8280B" w:rsidP="00E16D55">
            <w:pPr>
              <w:jc w:val="right"/>
              <w:rPr>
                <w:b/>
                <w:bCs/>
                <w:color w:val="000000"/>
                <w:sz w:val="24"/>
                <w:szCs w:val="24"/>
              </w:rPr>
            </w:pPr>
            <w:r>
              <w:rPr>
                <w:b/>
                <w:bCs/>
                <w:color w:val="000000"/>
                <w:sz w:val="24"/>
                <w:szCs w:val="24"/>
              </w:rPr>
              <w:t>11.502</w:t>
            </w:r>
          </w:p>
        </w:tc>
        <w:tc>
          <w:tcPr>
            <w:tcW w:w="1317" w:type="dxa"/>
            <w:tcBorders>
              <w:top w:val="nil"/>
              <w:left w:val="nil"/>
              <w:bottom w:val="nil"/>
              <w:right w:val="nil"/>
            </w:tcBorders>
            <w:vAlign w:val="bottom"/>
          </w:tcPr>
          <w:p w14:paraId="2B71E3F4" w14:textId="77777777" w:rsidR="00E16D55" w:rsidRPr="00F6167B" w:rsidRDefault="00E16D55" w:rsidP="00E16D55">
            <w:pPr>
              <w:jc w:val="right"/>
              <w:rPr>
                <w:b/>
                <w:bCs/>
                <w:color w:val="000000"/>
                <w:sz w:val="24"/>
                <w:szCs w:val="24"/>
              </w:rPr>
            </w:pPr>
          </w:p>
        </w:tc>
      </w:tr>
      <w:tr w:rsidR="00E16D55" w:rsidRPr="00F6167B" w14:paraId="129B008F" w14:textId="77777777" w:rsidTr="00767613">
        <w:trPr>
          <w:trHeight w:val="315"/>
        </w:trPr>
        <w:tc>
          <w:tcPr>
            <w:tcW w:w="5332" w:type="dxa"/>
            <w:tcBorders>
              <w:top w:val="nil"/>
              <w:left w:val="nil"/>
              <w:bottom w:val="nil"/>
              <w:right w:val="nil"/>
            </w:tcBorders>
            <w:shd w:val="clear" w:color="auto" w:fill="auto"/>
            <w:noWrap/>
            <w:vAlign w:val="bottom"/>
            <w:hideMark/>
          </w:tcPr>
          <w:p w14:paraId="5B67502E"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257BD66B" w14:textId="77777777" w:rsidR="00E16D55" w:rsidRPr="00F6167B"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hideMark/>
          </w:tcPr>
          <w:p w14:paraId="1ADD9B51" w14:textId="77777777"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14:paraId="429C411A" w14:textId="77777777" w:rsidR="00E16D55" w:rsidRPr="00F6167B" w:rsidRDefault="00E16D55" w:rsidP="00E16D55">
            <w:pPr>
              <w:jc w:val="right"/>
              <w:rPr>
                <w:color w:val="000000"/>
                <w:sz w:val="24"/>
                <w:szCs w:val="24"/>
              </w:rPr>
            </w:pPr>
          </w:p>
        </w:tc>
        <w:tc>
          <w:tcPr>
            <w:tcW w:w="1317" w:type="dxa"/>
            <w:tcBorders>
              <w:top w:val="nil"/>
              <w:left w:val="nil"/>
              <w:bottom w:val="nil"/>
              <w:right w:val="nil"/>
            </w:tcBorders>
            <w:vAlign w:val="bottom"/>
          </w:tcPr>
          <w:p w14:paraId="7F7A51A4" w14:textId="77777777" w:rsidR="00E16D55" w:rsidRPr="00F6167B" w:rsidRDefault="00E16D55" w:rsidP="00E16D55">
            <w:pPr>
              <w:jc w:val="right"/>
              <w:rPr>
                <w:color w:val="000000"/>
                <w:sz w:val="24"/>
                <w:szCs w:val="24"/>
              </w:rPr>
            </w:pPr>
          </w:p>
        </w:tc>
      </w:tr>
      <w:tr w:rsidR="00E16D55" w:rsidRPr="00F6167B" w14:paraId="44425B50" w14:textId="77777777" w:rsidTr="00767613">
        <w:trPr>
          <w:trHeight w:val="315"/>
        </w:trPr>
        <w:tc>
          <w:tcPr>
            <w:tcW w:w="5332" w:type="dxa"/>
            <w:tcBorders>
              <w:top w:val="nil"/>
              <w:left w:val="nil"/>
              <w:bottom w:val="nil"/>
              <w:right w:val="nil"/>
            </w:tcBorders>
            <w:shd w:val="clear" w:color="auto" w:fill="auto"/>
            <w:noWrap/>
            <w:vAlign w:val="bottom"/>
            <w:hideMark/>
          </w:tcPr>
          <w:p w14:paraId="5F712AB7" w14:textId="77777777" w:rsidR="00E16D55" w:rsidRPr="00F6167B" w:rsidRDefault="00E16D55" w:rsidP="00E16D55">
            <w:pPr>
              <w:rPr>
                <w:b/>
                <w:bCs/>
                <w:color w:val="000000"/>
                <w:sz w:val="24"/>
                <w:szCs w:val="24"/>
              </w:rPr>
            </w:pPr>
            <w:r w:rsidRPr="00F6167B">
              <w:rPr>
                <w:b/>
                <w:bCs/>
                <w:snapToGrid w:val="0"/>
                <w:color w:val="000000"/>
                <w:sz w:val="24"/>
                <w:szCs w:val="24"/>
                <w:lang w:eastAsia="en-US"/>
              </w:rPr>
              <w:t>Resultaat voor bestemming</w:t>
            </w:r>
          </w:p>
        </w:tc>
        <w:tc>
          <w:tcPr>
            <w:tcW w:w="1101" w:type="dxa"/>
            <w:tcBorders>
              <w:top w:val="nil"/>
              <w:left w:val="nil"/>
              <w:bottom w:val="nil"/>
              <w:right w:val="nil"/>
            </w:tcBorders>
            <w:shd w:val="clear" w:color="auto" w:fill="auto"/>
            <w:noWrap/>
            <w:vAlign w:val="bottom"/>
            <w:hideMark/>
          </w:tcPr>
          <w:p w14:paraId="1380943C" w14:textId="0C8AC98B" w:rsidR="00E16D55" w:rsidRPr="00F6167B" w:rsidRDefault="00D2698E" w:rsidP="00E16D55">
            <w:pPr>
              <w:jc w:val="right"/>
              <w:rPr>
                <w:b/>
                <w:bCs/>
                <w:color w:val="000000"/>
                <w:sz w:val="24"/>
                <w:szCs w:val="24"/>
              </w:rPr>
            </w:pPr>
            <w:r>
              <w:rPr>
                <w:b/>
                <w:bCs/>
                <w:color w:val="000000"/>
                <w:sz w:val="24"/>
                <w:szCs w:val="24"/>
              </w:rPr>
              <w:t>-/- 679</w:t>
            </w:r>
          </w:p>
        </w:tc>
        <w:tc>
          <w:tcPr>
            <w:tcW w:w="891" w:type="dxa"/>
            <w:tcBorders>
              <w:top w:val="nil"/>
              <w:left w:val="nil"/>
              <w:bottom w:val="nil"/>
              <w:right w:val="nil"/>
            </w:tcBorders>
            <w:shd w:val="clear" w:color="auto" w:fill="auto"/>
            <w:noWrap/>
            <w:vAlign w:val="bottom"/>
            <w:hideMark/>
          </w:tcPr>
          <w:p w14:paraId="46C38EE6" w14:textId="77777777" w:rsidR="00E16D55" w:rsidRPr="00F6167B" w:rsidRDefault="00E16D55" w:rsidP="00E16D55">
            <w:pPr>
              <w:jc w:val="right"/>
              <w:rPr>
                <w:b/>
                <w:bCs/>
                <w:color w:val="000000"/>
                <w:sz w:val="24"/>
                <w:szCs w:val="24"/>
              </w:rPr>
            </w:pPr>
          </w:p>
        </w:tc>
        <w:tc>
          <w:tcPr>
            <w:tcW w:w="923" w:type="dxa"/>
            <w:tcBorders>
              <w:top w:val="nil"/>
              <w:left w:val="nil"/>
              <w:bottom w:val="nil"/>
              <w:right w:val="nil"/>
            </w:tcBorders>
            <w:vAlign w:val="bottom"/>
          </w:tcPr>
          <w:p w14:paraId="574DE3DF" w14:textId="639021D4" w:rsidR="00E16D55" w:rsidRPr="00F6167B" w:rsidRDefault="00E8280B" w:rsidP="00E16D55">
            <w:pPr>
              <w:jc w:val="right"/>
              <w:rPr>
                <w:b/>
                <w:bCs/>
                <w:color w:val="000000"/>
                <w:sz w:val="24"/>
                <w:szCs w:val="24"/>
              </w:rPr>
            </w:pPr>
            <w:r>
              <w:rPr>
                <w:b/>
                <w:bCs/>
                <w:color w:val="000000"/>
                <w:sz w:val="24"/>
                <w:szCs w:val="24"/>
              </w:rPr>
              <w:t>4.982</w:t>
            </w:r>
          </w:p>
        </w:tc>
        <w:tc>
          <w:tcPr>
            <w:tcW w:w="1317" w:type="dxa"/>
            <w:tcBorders>
              <w:top w:val="nil"/>
              <w:left w:val="nil"/>
              <w:bottom w:val="nil"/>
              <w:right w:val="nil"/>
            </w:tcBorders>
            <w:vAlign w:val="bottom"/>
          </w:tcPr>
          <w:p w14:paraId="622BC571" w14:textId="77777777" w:rsidR="00E16D55" w:rsidRPr="00F6167B" w:rsidRDefault="00E16D55" w:rsidP="00E16D55">
            <w:pPr>
              <w:jc w:val="right"/>
              <w:rPr>
                <w:b/>
                <w:bCs/>
                <w:color w:val="000000"/>
                <w:sz w:val="24"/>
                <w:szCs w:val="24"/>
              </w:rPr>
            </w:pPr>
          </w:p>
        </w:tc>
      </w:tr>
      <w:tr w:rsidR="00E16D55" w:rsidRPr="00F6167B" w14:paraId="45555272" w14:textId="77777777" w:rsidTr="00767613">
        <w:trPr>
          <w:trHeight w:val="315"/>
        </w:trPr>
        <w:tc>
          <w:tcPr>
            <w:tcW w:w="5332" w:type="dxa"/>
            <w:tcBorders>
              <w:top w:val="nil"/>
              <w:left w:val="nil"/>
              <w:bottom w:val="nil"/>
              <w:right w:val="nil"/>
            </w:tcBorders>
            <w:shd w:val="clear" w:color="auto" w:fill="auto"/>
            <w:noWrap/>
            <w:vAlign w:val="bottom"/>
            <w:hideMark/>
          </w:tcPr>
          <w:p w14:paraId="40B5EF0B"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1EA050D0" w14:textId="77777777"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14:paraId="074910E9" w14:textId="77777777" w:rsidR="00E16D55" w:rsidRPr="00F6167B" w:rsidRDefault="00E16D55" w:rsidP="00E16D55">
            <w:pPr>
              <w:rPr>
                <w:color w:val="000000"/>
                <w:sz w:val="24"/>
                <w:szCs w:val="24"/>
              </w:rPr>
            </w:pPr>
          </w:p>
        </w:tc>
        <w:tc>
          <w:tcPr>
            <w:tcW w:w="923" w:type="dxa"/>
            <w:tcBorders>
              <w:top w:val="nil"/>
              <w:left w:val="nil"/>
              <w:bottom w:val="nil"/>
              <w:right w:val="nil"/>
            </w:tcBorders>
            <w:vAlign w:val="bottom"/>
          </w:tcPr>
          <w:p w14:paraId="191A69DA" w14:textId="77777777" w:rsidR="00E16D55" w:rsidRPr="00F6167B" w:rsidRDefault="00E16D55" w:rsidP="00E16D55">
            <w:pPr>
              <w:rPr>
                <w:color w:val="000000"/>
                <w:sz w:val="24"/>
                <w:szCs w:val="24"/>
              </w:rPr>
            </w:pPr>
          </w:p>
        </w:tc>
        <w:tc>
          <w:tcPr>
            <w:tcW w:w="1317" w:type="dxa"/>
            <w:tcBorders>
              <w:top w:val="nil"/>
              <w:left w:val="nil"/>
              <w:bottom w:val="nil"/>
              <w:right w:val="nil"/>
            </w:tcBorders>
            <w:vAlign w:val="bottom"/>
          </w:tcPr>
          <w:p w14:paraId="255B944F" w14:textId="77777777" w:rsidR="00E16D55" w:rsidRPr="00F6167B" w:rsidRDefault="00E16D55" w:rsidP="00E16D55">
            <w:pPr>
              <w:rPr>
                <w:color w:val="000000"/>
                <w:sz w:val="24"/>
                <w:szCs w:val="24"/>
              </w:rPr>
            </w:pPr>
          </w:p>
        </w:tc>
      </w:tr>
      <w:tr w:rsidR="00E16D55" w:rsidRPr="00F6167B" w14:paraId="2BB71C26" w14:textId="77777777" w:rsidTr="00767613">
        <w:trPr>
          <w:trHeight w:val="315"/>
        </w:trPr>
        <w:tc>
          <w:tcPr>
            <w:tcW w:w="5332" w:type="dxa"/>
            <w:tcBorders>
              <w:top w:val="nil"/>
              <w:left w:val="nil"/>
              <w:bottom w:val="nil"/>
              <w:right w:val="nil"/>
            </w:tcBorders>
            <w:shd w:val="clear" w:color="auto" w:fill="auto"/>
            <w:noWrap/>
            <w:vAlign w:val="bottom"/>
            <w:hideMark/>
          </w:tcPr>
          <w:p w14:paraId="7548BEA5" w14:textId="77777777" w:rsidR="00E16D55" w:rsidRPr="00F6167B" w:rsidRDefault="00E16D55" w:rsidP="00E16D55">
            <w:pPr>
              <w:rPr>
                <w:b/>
                <w:bCs/>
                <w:color w:val="000000"/>
                <w:sz w:val="24"/>
                <w:szCs w:val="24"/>
              </w:rPr>
            </w:pPr>
            <w:r w:rsidRPr="00F6167B">
              <w:rPr>
                <w:b/>
                <w:bCs/>
                <w:snapToGrid w:val="0"/>
                <w:color w:val="000000"/>
                <w:sz w:val="24"/>
                <w:szCs w:val="24"/>
                <w:lang w:eastAsia="en-US"/>
              </w:rPr>
              <w:t>Resultaat bestemming</w:t>
            </w:r>
          </w:p>
        </w:tc>
        <w:tc>
          <w:tcPr>
            <w:tcW w:w="1101" w:type="dxa"/>
            <w:tcBorders>
              <w:top w:val="nil"/>
              <w:left w:val="nil"/>
              <w:bottom w:val="nil"/>
              <w:right w:val="nil"/>
            </w:tcBorders>
            <w:shd w:val="clear" w:color="auto" w:fill="auto"/>
            <w:noWrap/>
            <w:vAlign w:val="bottom"/>
            <w:hideMark/>
          </w:tcPr>
          <w:p w14:paraId="02C6BAFA" w14:textId="77777777" w:rsidR="00E16D55" w:rsidRPr="00F6167B" w:rsidRDefault="00E16D55" w:rsidP="00E16D55">
            <w:pPr>
              <w:rPr>
                <w:b/>
                <w:bCs/>
                <w:color w:val="000000"/>
                <w:sz w:val="24"/>
                <w:szCs w:val="24"/>
              </w:rPr>
            </w:pPr>
          </w:p>
        </w:tc>
        <w:tc>
          <w:tcPr>
            <w:tcW w:w="891" w:type="dxa"/>
            <w:tcBorders>
              <w:top w:val="nil"/>
              <w:left w:val="nil"/>
              <w:bottom w:val="nil"/>
              <w:right w:val="nil"/>
            </w:tcBorders>
            <w:shd w:val="clear" w:color="auto" w:fill="auto"/>
            <w:noWrap/>
            <w:vAlign w:val="bottom"/>
            <w:hideMark/>
          </w:tcPr>
          <w:p w14:paraId="1CFFC630" w14:textId="77777777" w:rsidR="00E16D55" w:rsidRPr="00F6167B" w:rsidRDefault="00E16D55" w:rsidP="00E16D55">
            <w:pPr>
              <w:rPr>
                <w:color w:val="000000"/>
                <w:sz w:val="24"/>
                <w:szCs w:val="24"/>
              </w:rPr>
            </w:pPr>
          </w:p>
        </w:tc>
        <w:tc>
          <w:tcPr>
            <w:tcW w:w="923" w:type="dxa"/>
            <w:tcBorders>
              <w:top w:val="nil"/>
              <w:left w:val="nil"/>
              <w:bottom w:val="nil"/>
              <w:right w:val="nil"/>
            </w:tcBorders>
            <w:vAlign w:val="bottom"/>
          </w:tcPr>
          <w:p w14:paraId="1B62F037" w14:textId="77777777" w:rsidR="00E16D55" w:rsidRPr="00F6167B" w:rsidRDefault="00E16D55" w:rsidP="00E16D55">
            <w:pPr>
              <w:rPr>
                <w:b/>
                <w:bCs/>
                <w:color w:val="000000"/>
                <w:sz w:val="24"/>
                <w:szCs w:val="24"/>
              </w:rPr>
            </w:pPr>
          </w:p>
        </w:tc>
        <w:tc>
          <w:tcPr>
            <w:tcW w:w="1317" w:type="dxa"/>
            <w:tcBorders>
              <w:top w:val="nil"/>
              <w:left w:val="nil"/>
              <w:bottom w:val="nil"/>
              <w:right w:val="nil"/>
            </w:tcBorders>
            <w:vAlign w:val="bottom"/>
          </w:tcPr>
          <w:p w14:paraId="3DA6311E" w14:textId="77777777" w:rsidR="00E16D55" w:rsidRPr="00F6167B" w:rsidRDefault="00E16D55" w:rsidP="00E16D55">
            <w:pPr>
              <w:rPr>
                <w:color w:val="000000"/>
                <w:sz w:val="24"/>
                <w:szCs w:val="24"/>
              </w:rPr>
            </w:pPr>
          </w:p>
        </w:tc>
      </w:tr>
      <w:tr w:rsidR="00E16D55" w:rsidRPr="00F6167B" w14:paraId="6C303414" w14:textId="77777777" w:rsidTr="00767613">
        <w:trPr>
          <w:trHeight w:val="315"/>
        </w:trPr>
        <w:tc>
          <w:tcPr>
            <w:tcW w:w="5332" w:type="dxa"/>
            <w:tcBorders>
              <w:top w:val="nil"/>
              <w:left w:val="nil"/>
              <w:bottom w:val="nil"/>
              <w:right w:val="nil"/>
            </w:tcBorders>
            <w:shd w:val="clear" w:color="auto" w:fill="auto"/>
            <w:noWrap/>
            <w:vAlign w:val="bottom"/>
            <w:hideMark/>
          </w:tcPr>
          <w:p w14:paraId="2ABFA5E3" w14:textId="77777777"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14:paraId="154BC544" w14:textId="77777777"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14:paraId="16DB8657" w14:textId="77777777" w:rsidR="00E16D55" w:rsidRPr="00F6167B" w:rsidRDefault="00E16D55" w:rsidP="00E16D55">
            <w:pPr>
              <w:rPr>
                <w:color w:val="000000"/>
                <w:sz w:val="24"/>
                <w:szCs w:val="24"/>
              </w:rPr>
            </w:pPr>
          </w:p>
        </w:tc>
        <w:tc>
          <w:tcPr>
            <w:tcW w:w="923" w:type="dxa"/>
            <w:tcBorders>
              <w:top w:val="nil"/>
              <w:left w:val="nil"/>
              <w:bottom w:val="nil"/>
              <w:right w:val="nil"/>
            </w:tcBorders>
            <w:vAlign w:val="bottom"/>
          </w:tcPr>
          <w:p w14:paraId="7EBD79C3" w14:textId="77777777" w:rsidR="00E16D55" w:rsidRPr="00F6167B" w:rsidRDefault="00E16D55" w:rsidP="00E16D55">
            <w:pPr>
              <w:rPr>
                <w:color w:val="000000"/>
                <w:sz w:val="24"/>
                <w:szCs w:val="24"/>
              </w:rPr>
            </w:pPr>
          </w:p>
        </w:tc>
        <w:tc>
          <w:tcPr>
            <w:tcW w:w="1317" w:type="dxa"/>
            <w:tcBorders>
              <w:top w:val="nil"/>
              <w:left w:val="nil"/>
              <w:bottom w:val="nil"/>
              <w:right w:val="nil"/>
            </w:tcBorders>
            <w:vAlign w:val="bottom"/>
          </w:tcPr>
          <w:p w14:paraId="45F53CF4" w14:textId="77777777" w:rsidR="00E16D55" w:rsidRPr="00F6167B" w:rsidRDefault="00E16D55" w:rsidP="00E16D55">
            <w:pPr>
              <w:rPr>
                <w:color w:val="000000"/>
                <w:sz w:val="24"/>
                <w:szCs w:val="24"/>
              </w:rPr>
            </w:pPr>
          </w:p>
        </w:tc>
      </w:tr>
      <w:tr w:rsidR="00E16D55" w:rsidRPr="000E78DA" w14:paraId="655CF40D" w14:textId="77777777" w:rsidTr="00767613">
        <w:trPr>
          <w:trHeight w:val="315"/>
        </w:trPr>
        <w:tc>
          <w:tcPr>
            <w:tcW w:w="5332" w:type="dxa"/>
            <w:tcBorders>
              <w:top w:val="nil"/>
              <w:left w:val="nil"/>
              <w:bottom w:val="nil"/>
              <w:right w:val="nil"/>
            </w:tcBorders>
            <w:shd w:val="clear" w:color="auto" w:fill="auto"/>
            <w:noWrap/>
            <w:vAlign w:val="bottom"/>
          </w:tcPr>
          <w:p w14:paraId="104AE27F" w14:textId="27812006" w:rsidR="00E16D55" w:rsidRDefault="00D2698E" w:rsidP="00E16D55">
            <w:pPr>
              <w:rPr>
                <w:b/>
                <w:color w:val="000000"/>
                <w:sz w:val="24"/>
                <w:szCs w:val="24"/>
              </w:rPr>
            </w:pPr>
            <w:r>
              <w:rPr>
                <w:b/>
                <w:color w:val="000000"/>
                <w:sz w:val="24"/>
                <w:szCs w:val="24"/>
              </w:rPr>
              <w:t>Onttrekking</w:t>
            </w:r>
            <w:r w:rsidR="00E16D55">
              <w:rPr>
                <w:b/>
                <w:color w:val="000000"/>
                <w:sz w:val="24"/>
                <w:szCs w:val="24"/>
              </w:rPr>
              <w:t xml:space="preserve"> Algemene reserve</w:t>
            </w:r>
          </w:p>
        </w:tc>
        <w:tc>
          <w:tcPr>
            <w:tcW w:w="1101" w:type="dxa"/>
            <w:tcBorders>
              <w:top w:val="nil"/>
              <w:left w:val="nil"/>
              <w:bottom w:val="nil"/>
              <w:right w:val="nil"/>
            </w:tcBorders>
            <w:shd w:val="clear" w:color="auto" w:fill="auto"/>
            <w:noWrap/>
            <w:vAlign w:val="bottom"/>
          </w:tcPr>
          <w:p w14:paraId="23DFE619" w14:textId="4B632BCA" w:rsidR="00E16D55" w:rsidRPr="000E78DA" w:rsidRDefault="00D2698E" w:rsidP="00E16D55">
            <w:pPr>
              <w:jc w:val="right"/>
              <w:rPr>
                <w:b/>
                <w:color w:val="000000"/>
                <w:sz w:val="24"/>
                <w:szCs w:val="24"/>
              </w:rPr>
            </w:pPr>
            <w:r>
              <w:rPr>
                <w:b/>
                <w:color w:val="000000"/>
                <w:sz w:val="24"/>
                <w:szCs w:val="24"/>
              </w:rPr>
              <w:t>-/- 679</w:t>
            </w:r>
          </w:p>
        </w:tc>
        <w:tc>
          <w:tcPr>
            <w:tcW w:w="891" w:type="dxa"/>
            <w:tcBorders>
              <w:top w:val="nil"/>
              <w:left w:val="nil"/>
              <w:bottom w:val="nil"/>
              <w:right w:val="nil"/>
            </w:tcBorders>
            <w:shd w:val="clear" w:color="auto" w:fill="auto"/>
            <w:noWrap/>
            <w:vAlign w:val="bottom"/>
          </w:tcPr>
          <w:p w14:paraId="5F8B1D41" w14:textId="77777777" w:rsidR="00E16D55" w:rsidRPr="000E78DA" w:rsidRDefault="00E16D55" w:rsidP="00E16D55">
            <w:pPr>
              <w:rPr>
                <w:b/>
                <w:color w:val="000000"/>
                <w:sz w:val="24"/>
                <w:szCs w:val="24"/>
              </w:rPr>
            </w:pPr>
          </w:p>
        </w:tc>
        <w:tc>
          <w:tcPr>
            <w:tcW w:w="923" w:type="dxa"/>
            <w:tcBorders>
              <w:top w:val="nil"/>
              <w:left w:val="nil"/>
              <w:bottom w:val="nil"/>
              <w:right w:val="nil"/>
            </w:tcBorders>
            <w:vAlign w:val="bottom"/>
          </w:tcPr>
          <w:p w14:paraId="76EE2E16" w14:textId="2AED7CE7" w:rsidR="00E16D55" w:rsidRDefault="00E8280B" w:rsidP="00E16D55">
            <w:pPr>
              <w:jc w:val="right"/>
              <w:rPr>
                <w:b/>
                <w:color w:val="000000"/>
                <w:sz w:val="24"/>
                <w:szCs w:val="24"/>
              </w:rPr>
            </w:pPr>
            <w:r>
              <w:rPr>
                <w:b/>
                <w:color w:val="000000"/>
                <w:sz w:val="24"/>
                <w:szCs w:val="24"/>
              </w:rPr>
              <w:t>4.982</w:t>
            </w:r>
          </w:p>
        </w:tc>
        <w:tc>
          <w:tcPr>
            <w:tcW w:w="1317" w:type="dxa"/>
            <w:tcBorders>
              <w:top w:val="nil"/>
              <w:left w:val="nil"/>
              <w:bottom w:val="nil"/>
              <w:right w:val="nil"/>
            </w:tcBorders>
            <w:vAlign w:val="bottom"/>
          </w:tcPr>
          <w:p w14:paraId="2A6AFC47" w14:textId="77777777" w:rsidR="00E16D55" w:rsidRPr="000E78DA" w:rsidRDefault="00E16D55" w:rsidP="00E16D55">
            <w:pPr>
              <w:rPr>
                <w:b/>
                <w:color w:val="000000"/>
                <w:sz w:val="24"/>
                <w:szCs w:val="24"/>
              </w:rPr>
            </w:pPr>
          </w:p>
        </w:tc>
      </w:tr>
    </w:tbl>
    <w:p w14:paraId="333C60D5" w14:textId="77777777" w:rsidR="001167A0" w:rsidRDefault="001167A0">
      <w:pPr>
        <w:rPr>
          <w:b/>
          <w:kern w:val="26"/>
          <w:sz w:val="24"/>
        </w:rPr>
      </w:pPr>
      <w:r>
        <w:rPr>
          <w:sz w:val="24"/>
        </w:rPr>
        <w:br w:type="page"/>
      </w:r>
    </w:p>
    <w:p w14:paraId="2E5B92A3" w14:textId="77777777" w:rsidR="004E6756" w:rsidRDefault="004E6756">
      <w:pPr>
        <w:pStyle w:val="VB-1-GenummerdeKop"/>
        <w:numPr>
          <w:ilvl w:val="0"/>
          <w:numId w:val="0"/>
        </w:numPr>
        <w:rPr>
          <w:sz w:val="24"/>
        </w:rPr>
      </w:pPr>
      <w:r>
        <w:rPr>
          <w:sz w:val="24"/>
        </w:rPr>
        <w:lastRenderedPageBreak/>
        <w:t>4.</w:t>
      </w:r>
      <w:r>
        <w:rPr>
          <w:sz w:val="24"/>
        </w:rPr>
        <w:tab/>
      </w:r>
      <w:r>
        <w:rPr>
          <w:sz w:val="24"/>
        </w:rPr>
        <w:tab/>
        <w:t>Algemene toelichting.</w:t>
      </w:r>
    </w:p>
    <w:p w14:paraId="0A154718" w14:textId="77777777" w:rsidR="004E6756" w:rsidRDefault="004E6756">
      <w:pPr>
        <w:pStyle w:val="VB-2-GenummerdeKop"/>
        <w:numPr>
          <w:ilvl w:val="0"/>
          <w:numId w:val="0"/>
        </w:numPr>
        <w:rPr>
          <w:sz w:val="24"/>
        </w:rPr>
      </w:pPr>
      <w:r>
        <w:rPr>
          <w:sz w:val="24"/>
        </w:rPr>
        <w:t>4.1</w:t>
      </w:r>
      <w:r>
        <w:rPr>
          <w:sz w:val="24"/>
        </w:rPr>
        <w:tab/>
        <w:t xml:space="preserve"> Grondslagen van waardering.</w:t>
      </w:r>
    </w:p>
    <w:p w14:paraId="6D5508F5" w14:textId="77777777" w:rsidR="004E6756" w:rsidRDefault="004E6756">
      <w:pPr>
        <w:pStyle w:val="Koptekst"/>
        <w:rPr>
          <w:u w:val="single"/>
        </w:rPr>
      </w:pPr>
      <w:r>
        <w:rPr>
          <w:u w:val="single"/>
        </w:rPr>
        <w:t>Algemeen:</w:t>
      </w:r>
    </w:p>
    <w:p w14:paraId="72458368" w14:textId="77777777" w:rsidR="004E6756" w:rsidRDefault="004E6756">
      <w:pPr>
        <w:pStyle w:val="Koptekst"/>
        <w:rPr>
          <w:i/>
        </w:rPr>
      </w:pPr>
    </w:p>
    <w:p w14:paraId="6FCF15E7" w14:textId="77777777" w:rsidR="004E6756" w:rsidRDefault="004E6756">
      <w:pPr>
        <w:pStyle w:val="Koptekst"/>
      </w:pPr>
      <w:r>
        <w:t>Alle activa en passiva zijn gewaardeerd tegen nominale waarde, tenzij anders is vermeld.</w:t>
      </w:r>
    </w:p>
    <w:p w14:paraId="7688391F" w14:textId="77777777" w:rsidR="004E6756" w:rsidRDefault="004E6756">
      <w:pPr>
        <w:pStyle w:val="Koptekst"/>
      </w:pPr>
    </w:p>
    <w:p w14:paraId="6304645A" w14:textId="77777777" w:rsidR="004E6756" w:rsidRDefault="004E6756">
      <w:pPr>
        <w:pStyle w:val="Koptekst"/>
        <w:rPr>
          <w:u w:val="single"/>
        </w:rPr>
      </w:pPr>
      <w:r>
        <w:rPr>
          <w:u w:val="single"/>
        </w:rPr>
        <w:t>Vorderingen:</w:t>
      </w:r>
    </w:p>
    <w:p w14:paraId="3A8AC7E8" w14:textId="77777777" w:rsidR="004E6756" w:rsidRDefault="004E6756">
      <w:pPr>
        <w:pStyle w:val="Koptekst"/>
        <w:rPr>
          <w:i/>
        </w:rPr>
      </w:pPr>
    </w:p>
    <w:p w14:paraId="7923E8BE" w14:textId="77777777" w:rsidR="004E6756" w:rsidRDefault="004E6756">
      <w:pPr>
        <w:pStyle w:val="Koptekst"/>
      </w:pPr>
      <w:r>
        <w:t>Vorderingen worden opgenomen tegen de nominale waarde. Indien hiertoe aanleiding bestaat, is rekening gehouden met een voorziening voor oninbaarheid.</w:t>
      </w:r>
    </w:p>
    <w:p w14:paraId="71A4BC94" w14:textId="77777777" w:rsidR="004E6756" w:rsidRDefault="004E6756">
      <w:pPr>
        <w:pStyle w:val="Koptekst"/>
      </w:pPr>
    </w:p>
    <w:p w14:paraId="57E367D6" w14:textId="77777777" w:rsidR="004E6756" w:rsidRDefault="004E6756">
      <w:pPr>
        <w:pStyle w:val="VB-2-GenummerdeKop"/>
        <w:numPr>
          <w:ilvl w:val="0"/>
          <w:numId w:val="0"/>
        </w:numPr>
        <w:rPr>
          <w:sz w:val="24"/>
        </w:rPr>
      </w:pPr>
      <w:r>
        <w:rPr>
          <w:sz w:val="24"/>
        </w:rPr>
        <w:t xml:space="preserve">4.2 </w:t>
      </w:r>
      <w:r>
        <w:rPr>
          <w:sz w:val="24"/>
        </w:rPr>
        <w:tab/>
        <w:t>Grondslagen voor de resultatenbepaling.</w:t>
      </w:r>
    </w:p>
    <w:p w14:paraId="4A135023" w14:textId="77777777" w:rsidR="004E6756" w:rsidRDefault="004E6756">
      <w:pPr>
        <w:pStyle w:val="Koptekst"/>
      </w:pPr>
      <w:r>
        <w:t>De baten en lasten worden toegerekend aan het jaar waarop zij betrekking hebben, rekening houdend met de toegepaste waarderingsgrondslagen.</w:t>
      </w:r>
    </w:p>
    <w:p w14:paraId="61F62EEC" w14:textId="77777777" w:rsidR="004E6756" w:rsidRDefault="004E6756">
      <w:pPr>
        <w:pStyle w:val="Koptekst"/>
      </w:pPr>
    </w:p>
    <w:p w14:paraId="3C72F644" w14:textId="77777777" w:rsidR="004E6756" w:rsidRDefault="004E6756">
      <w:pPr>
        <w:pStyle w:val="Koptekst"/>
      </w:pPr>
      <w:r>
        <w:t xml:space="preserve">Het resultaat wordt bepaald als het verschil tussen de baten en de lasten over het verslagjaar, met inachtneming van de hiervoor reeds vermelde waarderingsgrondslagen. De baten en lasten worden toegerekend aan de periode waarop deze betrekking heeft, uitgaande van historische kosten. Verliezen worden verantwoord als deze voorzienbaar zijn; baten worden verantwoord als deze gerealiseerd zijn. </w:t>
      </w:r>
    </w:p>
    <w:p w14:paraId="215E6313" w14:textId="77777777" w:rsidR="004E6756" w:rsidRDefault="004E6756">
      <w:pPr>
        <w:rPr>
          <w:b/>
          <w:sz w:val="24"/>
        </w:rPr>
      </w:pPr>
    </w:p>
    <w:p w14:paraId="3D0B979C" w14:textId="77777777" w:rsidR="004E6756" w:rsidRDefault="004E6756">
      <w:pPr>
        <w:rPr>
          <w:b/>
          <w:sz w:val="24"/>
        </w:rPr>
      </w:pPr>
      <w:r>
        <w:rPr>
          <w:b/>
          <w:sz w:val="24"/>
        </w:rPr>
        <w:br w:type="page"/>
      </w:r>
      <w:r>
        <w:rPr>
          <w:b/>
          <w:sz w:val="24"/>
        </w:rPr>
        <w:lastRenderedPageBreak/>
        <w:t xml:space="preserve">5 Financiële </w:t>
      </w:r>
      <w:r w:rsidR="002565A3">
        <w:rPr>
          <w:b/>
          <w:sz w:val="24"/>
        </w:rPr>
        <w:t>toelichting</w:t>
      </w:r>
    </w:p>
    <w:p w14:paraId="00C40EFF" w14:textId="77777777" w:rsidR="004E6756" w:rsidRDefault="004E6756">
      <w:pPr>
        <w:rPr>
          <w:b/>
          <w:sz w:val="24"/>
        </w:rPr>
      </w:pPr>
    </w:p>
    <w:p w14:paraId="7C7FFF82" w14:textId="77777777" w:rsidR="004E6756" w:rsidRDefault="004E6756">
      <w:pPr>
        <w:rPr>
          <w:b/>
          <w:sz w:val="24"/>
        </w:rPr>
      </w:pPr>
      <w:r>
        <w:rPr>
          <w:b/>
          <w:sz w:val="24"/>
        </w:rPr>
        <w:t>5.1 Toelichting Balans</w:t>
      </w:r>
    </w:p>
    <w:p w14:paraId="557A2B3E" w14:textId="77777777" w:rsidR="002565A3" w:rsidRDefault="002565A3">
      <w:pPr>
        <w:rPr>
          <w:b/>
          <w:sz w:val="24"/>
        </w:rPr>
      </w:pPr>
    </w:p>
    <w:p w14:paraId="4AD9C90F" w14:textId="77777777" w:rsidR="004E6756" w:rsidRDefault="004E6756">
      <w:pPr>
        <w:rPr>
          <w:b/>
          <w:sz w:val="24"/>
        </w:rPr>
      </w:pPr>
      <w:r>
        <w:rPr>
          <w:b/>
          <w:sz w:val="24"/>
        </w:rPr>
        <w:t>Activa:</w:t>
      </w:r>
    </w:p>
    <w:p w14:paraId="20030EA1" w14:textId="77777777" w:rsidR="004E6756" w:rsidRDefault="004E6756">
      <w:pPr>
        <w:rPr>
          <w:b/>
          <w:sz w:val="24"/>
        </w:rPr>
      </w:pPr>
    </w:p>
    <w:p w14:paraId="19E76233" w14:textId="77777777" w:rsidR="00EF2639" w:rsidRDefault="00EF2639" w:rsidP="00EF2639">
      <w:pPr>
        <w:rPr>
          <w:sz w:val="24"/>
        </w:rPr>
      </w:pPr>
      <w:r>
        <w:rPr>
          <w:sz w:val="24"/>
          <w:u w:val="single"/>
        </w:rPr>
        <w:t>Nog te ontvangen bedragen</w:t>
      </w:r>
    </w:p>
    <w:p w14:paraId="5CAF0CE7" w14:textId="77777777" w:rsidR="00EF2639" w:rsidRDefault="00EF2639" w:rsidP="00EF2639">
      <w:pPr>
        <w:rPr>
          <w:sz w:val="24"/>
        </w:rPr>
      </w:pPr>
    </w:p>
    <w:p w14:paraId="048E8FA9" w14:textId="5D7DC649" w:rsidR="00EF2639" w:rsidRPr="007E4A3E" w:rsidRDefault="007E4A3E" w:rsidP="00EF2639">
      <w:pPr>
        <w:rPr>
          <w:sz w:val="24"/>
        </w:rPr>
      </w:pPr>
      <w:r w:rsidRPr="007E4A3E">
        <w:rPr>
          <w:sz w:val="24"/>
        </w:rPr>
        <w:t>Saldo crowdfunding uitje 2019 (opbrengst €1.410 m</w:t>
      </w:r>
      <w:r>
        <w:rPr>
          <w:sz w:val="24"/>
        </w:rPr>
        <w:t>inus kosten € 897 = € 513)</w:t>
      </w:r>
    </w:p>
    <w:p w14:paraId="1A48EED3" w14:textId="77777777" w:rsidR="007E4A3E" w:rsidRPr="007E4A3E" w:rsidRDefault="007E4A3E" w:rsidP="00EF2639">
      <w:pPr>
        <w:rPr>
          <w:sz w:val="24"/>
          <w:u w:val="single"/>
        </w:rPr>
      </w:pPr>
    </w:p>
    <w:p w14:paraId="0D3E3D45" w14:textId="62FDF0F4" w:rsidR="004E6756" w:rsidRPr="007E4A3E" w:rsidRDefault="004E6756">
      <w:pPr>
        <w:rPr>
          <w:sz w:val="24"/>
          <w:u w:val="single"/>
          <w:lang w:val="en-US"/>
        </w:rPr>
      </w:pPr>
      <w:r w:rsidRPr="007E4A3E">
        <w:rPr>
          <w:sz w:val="24"/>
          <w:u w:val="single"/>
          <w:lang w:val="en-US"/>
        </w:rPr>
        <w:t>Liquide middelen.</w:t>
      </w:r>
    </w:p>
    <w:p w14:paraId="27C1326C" w14:textId="77777777" w:rsidR="004E6756" w:rsidRPr="007E4A3E" w:rsidRDefault="004E6756">
      <w:pPr>
        <w:rPr>
          <w:sz w:val="24"/>
          <w:u w:val="single"/>
          <w:lang w:val="en-US"/>
        </w:rPr>
      </w:pPr>
    </w:p>
    <w:p w14:paraId="39B80F1C" w14:textId="546DB972" w:rsidR="005209CF" w:rsidRDefault="004E6756">
      <w:pPr>
        <w:rPr>
          <w:sz w:val="24"/>
        </w:rPr>
      </w:pPr>
      <w:r>
        <w:rPr>
          <w:sz w:val="24"/>
        </w:rPr>
        <w:t>Het saldo van de liquide middel</w:t>
      </w:r>
      <w:r w:rsidR="005209CF">
        <w:rPr>
          <w:sz w:val="24"/>
        </w:rPr>
        <w:t>en</w:t>
      </w:r>
      <w:r>
        <w:rPr>
          <w:sz w:val="24"/>
        </w:rPr>
        <w:t xml:space="preserve"> b</w:t>
      </w:r>
      <w:r w:rsidR="00E26A6F">
        <w:rPr>
          <w:sz w:val="24"/>
        </w:rPr>
        <w:t>etreft het saldo van de ING Zakelijke Rekening</w:t>
      </w:r>
      <w:r>
        <w:rPr>
          <w:sz w:val="24"/>
        </w:rPr>
        <w:t xml:space="preserve"> (</w:t>
      </w:r>
      <w:r w:rsidR="00E26A6F">
        <w:rPr>
          <w:sz w:val="24"/>
        </w:rPr>
        <w:t>NL80 INGB 000</w:t>
      </w:r>
      <w:r>
        <w:rPr>
          <w:sz w:val="24"/>
        </w:rPr>
        <w:t>4</w:t>
      </w:r>
      <w:r w:rsidR="00E26A6F">
        <w:rPr>
          <w:sz w:val="24"/>
        </w:rPr>
        <w:t xml:space="preserve"> </w:t>
      </w:r>
      <w:r>
        <w:rPr>
          <w:sz w:val="24"/>
        </w:rPr>
        <w:t>2013</w:t>
      </w:r>
      <w:r w:rsidR="00E26A6F">
        <w:rPr>
          <w:sz w:val="24"/>
        </w:rPr>
        <w:t xml:space="preserve"> </w:t>
      </w:r>
      <w:r>
        <w:rPr>
          <w:sz w:val="24"/>
        </w:rPr>
        <w:t>96) d.d. 31-12-’</w:t>
      </w:r>
      <w:r w:rsidR="00B74980">
        <w:rPr>
          <w:sz w:val="24"/>
        </w:rPr>
        <w:t>1</w:t>
      </w:r>
      <w:r w:rsidR="007E4A3E">
        <w:rPr>
          <w:sz w:val="24"/>
        </w:rPr>
        <w:t>9</w:t>
      </w:r>
      <w:r w:rsidR="00412596">
        <w:rPr>
          <w:sz w:val="24"/>
        </w:rPr>
        <w:t xml:space="preserve"> </w:t>
      </w:r>
      <w:r>
        <w:rPr>
          <w:sz w:val="24"/>
        </w:rPr>
        <w:t>ad</w:t>
      </w:r>
      <w:r w:rsidR="00511E05">
        <w:rPr>
          <w:sz w:val="24"/>
        </w:rPr>
        <w:t xml:space="preserve"> </w:t>
      </w:r>
      <w:r>
        <w:rPr>
          <w:sz w:val="24"/>
        </w:rPr>
        <w:t xml:space="preserve"> </w:t>
      </w:r>
      <w:r w:rsidR="002565A3">
        <w:rPr>
          <w:sz w:val="24"/>
        </w:rPr>
        <w:t xml:space="preserve">€ </w:t>
      </w:r>
      <w:r w:rsidR="007E4A3E">
        <w:rPr>
          <w:sz w:val="24"/>
        </w:rPr>
        <w:t>9.699,32</w:t>
      </w:r>
      <w:r w:rsidR="00412596">
        <w:rPr>
          <w:sz w:val="24"/>
        </w:rPr>
        <w:t xml:space="preserve"> </w:t>
      </w:r>
      <w:r w:rsidR="00830BDF">
        <w:rPr>
          <w:sz w:val="24"/>
        </w:rPr>
        <w:t xml:space="preserve">en </w:t>
      </w:r>
      <w:r w:rsidR="00EF25F0">
        <w:rPr>
          <w:sz w:val="24"/>
        </w:rPr>
        <w:t xml:space="preserve">de </w:t>
      </w:r>
      <w:r w:rsidR="00E26A6F">
        <w:rPr>
          <w:sz w:val="24"/>
        </w:rPr>
        <w:t xml:space="preserve">ING </w:t>
      </w:r>
      <w:r w:rsidR="00511F33">
        <w:rPr>
          <w:sz w:val="24"/>
        </w:rPr>
        <w:t>Zakelijke Spaarr</w:t>
      </w:r>
      <w:r w:rsidR="00F9467E">
        <w:rPr>
          <w:sz w:val="24"/>
        </w:rPr>
        <w:t>ekening</w:t>
      </w:r>
      <w:r w:rsidR="00E26A6F">
        <w:rPr>
          <w:sz w:val="24"/>
        </w:rPr>
        <w:t xml:space="preserve"> (NL80 INGB 0004 2013 96) </w:t>
      </w:r>
      <w:r w:rsidR="00EF25F0">
        <w:rPr>
          <w:sz w:val="24"/>
        </w:rPr>
        <w:t>d.d. 31.12.’</w:t>
      </w:r>
      <w:r w:rsidR="00B74980">
        <w:rPr>
          <w:sz w:val="24"/>
        </w:rPr>
        <w:t>1</w:t>
      </w:r>
      <w:r w:rsidR="007E4A3E">
        <w:rPr>
          <w:sz w:val="24"/>
        </w:rPr>
        <w:t>9</w:t>
      </w:r>
      <w:r w:rsidR="00CB37FF">
        <w:rPr>
          <w:sz w:val="24"/>
        </w:rPr>
        <w:t xml:space="preserve"> </w:t>
      </w:r>
      <w:r w:rsidR="00EF25F0">
        <w:rPr>
          <w:sz w:val="24"/>
        </w:rPr>
        <w:t xml:space="preserve">ad € </w:t>
      </w:r>
      <w:r w:rsidR="00511E05">
        <w:rPr>
          <w:sz w:val="24"/>
        </w:rPr>
        <w:t>22.0</w:t>
      </w:r>
      <w:r w:rsidR="007E4A3E">
        <w:rPr>
          <w:sz w:val="24"/>
        </w:rPr>
        <w:t>62,03.</w:t>
      </w:r>
      <w:r w:rsidR="00830BDF">
        <w:rPr>
          <w:sz w:val="24"/>
        </w:rPr>
        <w:t xml:space="preserve"> </w:t>
      </w:r>
    </w:p>
    <w:p w14:paraId="65286FA6" w14:textId="77777777" w:rsidR="004E6756" w:rsidRDefault="004E6756">
      <w:pPr>
        <w:rPr>
          <w:sz w:val="24"/>
        </w:rPr>
      </w:pPr>
    </w:p>
    <w:p w14:paraId="5B502246" w14:textId="77777777" w:rsidR="004E6756" w:rsidRDefault="004E6756">
      <w:pPr>
        <w:rPr>
          <w:b/>
          <w:sz w:val="24"/>
        </w:rPr>
      </w:pPr>
      <w:r>
        <w:rPr>
          <w:b/>
          <w:sz w:val="24"/>
        </w:rPr>
        <w:t>Passiva:</w:t>
      </w:r>
    </w:p>
    <w:p w14:paraId="2C3FB1A5" w14:textId="77777777" w:rsidR="004E6756" w:rsidRDefault="004E6756">
      <w:pPr>
        <w:rPr>
          <w:sz w:val="24"/>
        </w:rPr>
      </w:pPr>
    </w:p>
    <w:tbl>
      <w:tblPr>
        <w:tblW w:w="6960" w:type="dxa"/>
        <w:tblInd w:w="55" w:type="dxa"/>
        <w:tblCellMar>
          <w:left w:w="70" w:type="dxa"/>
          <w:right w:w="70" w:type="dxa"/>
        </w:tblCellMar>
        <w:tblLook w:val="04A0" w:firstRow="1" w:lastRow="0" w:firstColumn="1" w:lastColumn="0" w:noHBand="0" w:noVBand="1"/>
      </w:tblPr>
      <w:tblGrid>
        <w:gridCol w:w="3489"/>
        <w:gridCol w:w="709"/>
        <w:gridCol w:w="1417"/>
        <w:gridCol w:w="1345"/>
      </w:tblGrid>
      <w:tr w:rsidR="006179BA" w:rsidRPr="006179BA" w14:paraId="44EAFFE0" w14:textId="77777777" w:rsidTr="000E78DA">
        <w:trPr>
          <w:trHeight w:val="315"/>
        </w:trPr>
        <w:tc>
          <w:tcPr>
            <w:tcW w:w="4198" w:type="dxa"/>
            <w:gridSpan w:val="2"/>
            <w:tcBorders>
              <w:top w:val="nil"/>
              <w:left w:val="nil"/>
              <w:bottom w:val="nil"/>
              <w:right w:val="nil"/>
            </w:tcBorders>
            <w:shd w:val="clear" w:color="auto" w:fill="auto"/>
            <w:noWrap/>
            <w:vAlign w:val="center"/>
            <w:hideMark/>
          </w:tcPr>
          <w:p w14:paraId="228ED518" w14:textId="77777777" w:rsidR="006179BA" w:rsidRPr="006179BA" w:rsidRDefault="006179BA" w:rsidP="006179BA">
            <w:pPr>
              <w:rPr>
                <w:color w:val="000000"/>
                <w:sz w:val="24"/>
                <w:szCs w:val="24"/>
                <w:u w:val="single"/>
              </w:rPr>
            </w:pPr>
            <w:r w:rsidRPr="006179BA">
              <w:rPr>
                <w:color w:val="000000"/>
                <w:sz w:val="24"/>
                <w:u w:val="single"/>
              </w:rPr>
              <w:t>Eigen vermogen:</w:t>
            </w:r>
          </w:p>
        </w:tc>
        <w:tc>
          <w:tcPr>
            <w:tcW w:w="1417" w:type="dxa"/>
            <w:tcBorders>
              <w:top w:val="nil"/>
              <w:left w:val="nil"/>
              <w:bottom w:val="nil"/>
              <w:right w:val="nil"/>
            </w:tcBorders>
            <w:shd w:val="clear" w:color="auto" w:fill="auto"/>
            <w:noWrap/>
            <w:vAlign w:val="bottom"/>
            <w:hideMark/>
          </w:tcPr>
          <w:p w14:paraId="5C91BE80" w14:textId="77777777"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14:paraId="5E462AF6" w14:textId="77777777" w:rsidR="006179BA" w:rsidRPr="006179BA" w:rsidRDefault="006179BA" w:rsidP="006179BA">
            <w:pPr>
              <w:rPr>
                <w:rFonts w:ascii="Calibri" w:hAnsi="Calibri" w:cs="Calibri"/>
                <w:color w:val="000000"/>
                <w:sz w:val="22"/>
                <w:szCs w:val="22"/>
              </w:rPr>
            </w:pPr>
          </w:p>
        </w:tc>
      </w:tr>
      <w:tr w:rsidR="006179BA" w:rsidRPr="006179BA" w14:paraId="7578F5CE" w14:textId="77777777" w:rsidTr="000E78DA">
        <w:trPr>
          <w:trHeight w:val="315"/>
        </w:trPr>
        <w:tc>
          <w:tcPr>
            <w:tcW w:w="4198" w:type="dxa"/>
            <w:gridSpan w:val="2"/>
            <w:tcBorders>
              <w:top w:val="nil"/>
              <w:left w:val="nil"/>
              <w:bottom w:val="nil"/>
              <w:right w:val="nil"/>
            </w:tcBorders>
            <w:shd w:val="clear" w:color="auto" w:fill="auto"/>
            <w:noWrap/>
            <w:vAlign w:val="center"/>
            <w:hideMark/>
          </w:tcPr>
          <w:p w14:paraId="06670C6B" w14:textId="77777777" w:rsidR="006179BA" w:rsidRPr="006179BA" w:rsidRDefault="006179BA" w:rsidP="006179BA">
            <w:pPr>
              <w:rPr>
                <w:color w:val="000000"/>
                <w:sz w:val="24"/>
                <w:szCs w:val="24"/>
              </w:rPr>
            </w:pPr>
          </w:p>
        </w:tc>
        <w:tc>
          <w:tcPr>
            <w:tcW w:w="1417" w:type="dxa"/>
            <w:tcBorders>
              <w:top w:val="nil"/>
              <w:left w:val="nil"/>
              <w:bottom w:val="nil"/>
              <w:right w:val="nil"/>
            </w:tcBorders>
            <w:shd w:val="clear" w:color="auto" w:fill="auto"/>
            <w:noWrap/>
            <w:vAlign w:val="bottom"/>
            <w:hideMark/>
          </w:tcPr>
          <w:p w14:paraId="3A5428C2" w14:textId="77777777"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14:paraId="49AC63AE" w14:textId="77777777" w:rsidR="006179BA" w:rsidRPr="006179BA" w:rsidRDefault="006179BA" w:rsidP="006179BA">
            <w:pPr>
              <w:rPr>
                <w:rFonts w:ascii="Calibri" w:hAnsi="Calibri" w:cs="Calibri"/>
                <w:color w:val="000000"/>
                <w:sz w:val="22"/>
                <w:szCs w:val="22"/>
              </w:rPr>
            </w:pPr>
          </w:p>
        </w:tc>
      </w:tr>
      <w:tr w:rsidR="006179BA" w:rsidRPr="006179BA" w14:paraId="7D1584A6" w14:textId="77777777" w:rsidTr="000E78DA">
        <w:trPr>
          <w:trHeight w:val="630"/>
        </w:trPr>
        <w:tc>
          <w:tcPr>
            <w:tcW w:w="4198" w:type="dxa"/>
            <w:gridSpan w:val="2"/>
            <w:tcBorders>
              <w:top w:val="nil"/>
              <w:left w:val="nil"/>
              <w:bottom w:val="nil"/>
              <w:right w:val="nil"/>
            </w:tcBorders>
            <w:shd w:val="clear" w:color="auto" w:fill="auto"/>
            <w:vAlign w:val="center"/>
            <w:hideMark/>
          </w:tcPr>
          <w:p w14:paraId="3C7AD9BF" w14:textId="3D58F32D" w:rsidR="006179BA" w:rsidRPr="006179BA" w:rsidRDefault="006179BA" w:rsidP="00302E30">
            <w:pPr>
              <w:rPr>
                <w:color w:val="000000"/>
                <w:sz w:val="24"/>
                <w:szCs w:val="24"/>
              </w:rPr>
            </w:pPr>
            <w:r w:rsidRPr="00E26A6F">
              <w:rPr>
                <w:color w:val="000000"/>
                <w:sz w:val="24"/>
                <w:szCs w:val="24"/>
              </w:rPr>
              <w:t>Algemene reserve per 01-01-‘1</w:t>
            </w:r>
            <w:r w:rsidR="007E4A3E">
              <w:rPr>
                <w:color w:val="000000"/>
                <w:sz w:val="24"/>
                <w:szCs w:val="24"/>
              </w:rPr>
              <w:t>9</w:t>
            </w:r>
          </w:p>
        </w:tc>
        <w:tc>
          <w:tcPr>
            <w:tcW w:w="1417" w:type="dxa"/>
            <w:tcBorders>
              <w:top w:val="nil"/>
              <w:left w:val="nil"/>
              <w:bottom w:val="nil"/>
              <w:right w:val="nil"/>
            </w:tcBorders>
            <w:shd w:val="clear" w:color="auto" w:fill="auto"/>
            <w:vAlign w:val="center"/>
            <w:hideMark/>
          </w:tcPr>
          <w:p w14:paraId="50003C3E" w14:textId="333B7C2B" w:rsidR="006179BA" w:rsidRPr="006179BA" w:rsidRDefault="006179BA" w:rsidP="001E2B27">
            <w:pPr>
              <w:jc w:val="right"/>
              <w:rPr>
                <w:color w:val="000000"/>
                <w:sz w:val="24"/>
                <w:szCs w:val="24"/>
              </w:rPr>
            </w:pPr>
            <w:r w:rsidRPr="006179BA">
              <w:rPr>
                <w:color w:val="000000"/>
                <w:sz w:val="24"/>
                <w:szCs w:val="24"/>
              </w:rPr>
              <w:t>€</w:t>
            </w:r>
            <w:r w:rsidR="00AB1490">
              <w:rPr>
                <w:color w:val="000000"/>
                <w:sz w:val="24"/>
                <w:szCs w:val="24"/>
              </w:rPr>
              <w:t xml:space="preserve"> </w:t>
            </w:r>
            <w:r w:rsidR="00AF184C">
              <w:rPr>
                <w:color w:val="000000"/>
                <w:sz w:val="24"/>
                <w:szCs w:val="24"/>
              </w:rPr>
              <w:t xml:space="preserve">  </w:t>
            </w:r>
            <w:r w:rsidR="007E4A3E">
              <w:rPr>
                <w:color w:val="000000"/>
                <w:sz w:val="24"/>
                <w:szCs w:val="24"/>
              </w:rPr>
              <w:t>13.797</w:t>
            </w:r>
          </w:p>
        </w:tc>
        <w:tc>
          <w:tcPr>
            <w:tcW w:w="1345" w:type="dxa"/>
            <w:tcBorders>
              <w:top w:val="nil"/>
              <w:left w:val="nil"/>
              <w:bottom w:val="nil"/>
              <w:right w:val="nil"/>
            </w:tcBorders>
            <w:shd w:val="clear" w:color="auto" w:fill="auto"/>
            <w:vAlign w:val="center"/>
            <w:hideMark/>
          </w:tcPr>
          <w:p w14:paraId="3413F7C8" w14:textId="77777777" w:rsidR="006179BA" w:rsidRPr="006179BA" w:rsidRDefault="006179BA" w:rsidP="006179BA">
            <w:pPr>
              <w:rPr>
                <w:color w:val="000000"/>
                <w:sz w:val="24"/>
                <w:szCs w:val="24"/>
              </w:rPr>
            </w:pPr>
          </w:p>
        </w:tc>
      </w:tr>
      <w:tr w:rsidR="006179BA" w:rsidRPr="006179BA" w14:paraId="3417A6D7" w14:textId="77777777" w:rsidTr="000E78DA">
        <w:trPr>
          <w:trHeight w:val="315"/>
        </w:trPr>
        <w:tc>
          <w:tcPr>
            <w:tcW w:w="3489" w:type="dxa"/>
            <w:tcBorders>
              <w:top w:val="nil"/>
              <w:left w:val="nil"/>
              <w:bottom w:val="nil"/>
              <w:right w:val="nil"/>
            </w:tcBorders>
            <w:shd w:val="clear" w:color="auto" w:fill="auto"/>
            <w:vAlign w:val="center"/>
            <w:hideMark/>
          </w:tcPr>
          <w:p w14:paraId="3D8EE212" w14:textId="7D28444C" w:rsidR="006179BA" w:rsidRPr="006179BA" w:rsidRDefault="00AB1490" w:rsidP="00F6167B">
            <w:pPr>
              <w:rPr>
                <w:color w:val="000000"/>
                <w:sz w:val="24"/>
                <w:szCs w:val="24"/>
              </w:rPr>
            </w:pPr>
            <w:r w:rsidRPr="006179BA">
              <w:rPr>
                <w:color w:val="000000"/>
                <w:sz w:val="24"/>
                <w:szCs w:val="24"/>
              </w:rPr>
              <w:t>Resultaat</w:t>
            </w:r>
            <w:r w:rsidR="001E2B27">
              <w:rPr>
                <w:color w:val="000000"/>
                <w:sz w:val="24"/>
                <w:szCs w:val="24"/>
              </w:rPr>
              <w:t>bestemming</w:t>
            </w:r>
            <w:r w:rsidRPr="006179BA">
              <w:rPr>
                <w:color w:val="000000"/>
                <w:sz w:val="24"/>
                <w:szCs w:val="24"/>
              </w:rPr>
              <w:t xml:space="preserve"> </w:t>
            </w:r>
            <w:r w:rsidR="00172DEF">
              <w:rPr>
                <w:color w:val="000000"/>
                <w:sz w:val="24"/>
                <w:szCs w:val="24"/>
              </w:rPr>
              <w:t>201</w:t>
            </w:r>
            <w:r w:rsidR="007E4A3E">
              <w:rPr>
                <w:color w:val="000000"/>
                <w:sz w:val="24"/>
                <w:szCs w:val="24"/>
              </w:rPr>
              <w:t>9</w:t>
            </w:r>
          </w:p>
        </w:tc>
        <w:tc>
          <w:tcPr>
            <w:tcW w:w="2126" w:type="dxa"/>
            <w:gridSpan w:val="2"/>
            <w:tcBorders>
              <w:top w:val="nil"/>
              <w:left w:val="nil"/>
              <w:bottom w:val="nil"/>
              <w:right w:val="nil"/>
            </w:tcBorders>
            <w:shd w:val="clear" w:color="auto" w:fill="auto"/>
            <w:vAlign w:val="center"/>
            <w:hideMark/>
          </w:tcPr>
          <w:p w14:paraId="2D83997E" w14:textId="2D911DC6" w:rsidR="006179BA" w:rsidRPr="004F3311" w:rsidRDefault="007E4A3E" w:rsidP="00AF184C">
            <w:pPr>
              <w:jc w:val="right"/>
              <w:rPr>
                <w:color w:val="000000"/>
                <w:sz w:val="24"/>
                <w:szCs w:val="24"/>
                <w:u w:val="single"/>
              </w:rPr>
            </w:pPr>
            <w:r w:rsidRPr="007E4A3E">
              <w:rPr>
                <w:color w:val="000000"/>
                <w:sz w:val="24"/>
                <w:szCs w:val="24"/>
              </w:rPr>
              <w:t xml:space="preserve"> -/-</w:t>
            </w:r>
            <w:r>
              <w:rPr>
                <w:color w:val="000000"/>
                <w:sz w:val="24"/>
                <w:szCs w:val="24"/>
                <w:u w:val="single"/>
              </w:rPr>
              <w:t xml:space="preserve">       679</w:t>
            </w:r>
          </w:p>
        </w:tc>
        <w:tc>
          <w:tcPr>
            <w:tcW w:w="1345" w:type="dxa"/>
            <w:tcBorders>
              <w:top w:val="nil"/>
              <w:left w:val="nil"/>
              <w:bottom w:val="nil"/>
              <w:right w:val="nil"/>
            </w:tcBorders>
            <w:shd w:val="clear" w:color="auto" w:fill="auto"/>
            <w:vAlign w:val="center"/>
            <w:hideMark/>
          </w:tcPr>
          <w:p w14:paraId="2CA43F28" w14:textId="77777777" w:rsidR="006179BA" w:rsidRPr="006179BA" w:rsidRDefault="006179BA" w:rsidP="006179BA">
            <w:pPr>
              <w:rPr>
                <w:color w:val="000000"/>
                <w:sz w:val="24"/>
                <w:szCs w:val="24"/>
              </w:rPr>
            </w:pPr>
          </w:p>
        </w:tc>
      </w:tr>
      <w:tr w:rsidR="006179BA" w:rsidRPr="006179BA" w14:paraId="1F50FD27" w14:textId="77777777" w:rsidTr="000E78DA">
        <w:trPr>
          <w:trHeight w:val="315"/>
        </w:trPr>
        <w:tc>
          <w:tcPr>
            <w:tcW w:w="4198" w:type="dxa"/>
            <w:gridSpan w:val="2"/>
            <w:tcBorders>
              <w:top w:val="nil"/>
              <w:left w:val="nil"/>
              <w:bottom w:val="nil"/>
              <w:right w:val="nil"/>
            </w:tcBorders>
            <w:shd w:val="clear" w:color="auto" w:fill="auto"/>
            <w:vAlign w:val="center"/>
            <w:hideMark/>
          </w:tcPr>
          <w:p w14:paraId="0A68609F" w14:textId="49947A73" w:rsidR="006179BA" w:rsidRPr="006179BA" w:rsidRDefault="006179BA" w:rsidP="00302E30">
            <w:pPr>
              <w:rPr>
                <w:color w:val="000000"/>
                <w:sz w:val="24"/>
                <w:szCs w:val="24"/>
              </w:rPr>
            </w:pPr>
            <w:r w:rsidRPr="006179BA">
              <w:rPr>
                <w:color w:val="000000"/>
                <w:sz w:val="24"/>
                <w:szCs w:val="24"/>
              </w:rPr>
              <w:t>Saldo per 31-12-‘1</w:t>
            </w:r>
            <w:r w:rsidR="007E4A3E">
              <w:rPr>
                <w:color w:val="000000"/>
                <w:sz w:val="24"/>
                <w:szCs w:val="24"/>
              </w:rPr>
              <w:t>9</w:t>
            </w:r>
          </w:p>
        </w:tc>
        <w:tc>
          <w:tcPr>
            <w:tcW w:w="1417" w:type="dxa"/>
            <w:tcBorders>
              <w:top w:val="nil"/>
              <w:left w:val="nil"/>
              <w:bottom w:val="nil"/>
              <w:right w:val="nil"/>
            </w:tcBorders>
            <w:shd w:val="clear" w:color="auto" w:fill="auto"/>
            <w:vAlign w:val="center"/>
            <w:hideMark/>
          </w:tcPr>
          <w:p w14:paraId="614F776C" w14:textId="1654BBAF" w:rsidR="006179BA" w:rsidRPr="00AE5A35" w:rsidRDefault="00F6167B" w:rsidP="00CD116B">
            <w:pPr>
              <w:jc w:val="right"/>
              <w:rPr>
                <w:b/>
                <w:color w:val="000000"/>
                <w:sz w:val="24"/>
                <w:szCs w:val="24"/>
              </w:rPr>
            </w:pPr>
            <w:r w:rsidRPr="00AE5A35">
              <w:rPr>
                <w:b/>
                <w:color w:val="000000"/>
                <w:sz w:val="24"/>
                <w:szCs w:val="24"/>
              </w:rPr>
              <w:t xml:space="preserve">€ </w:t>
            </w:r>
            <w:r w:rsidR="00E1036D">
              <w:rPr>
                <w:b/>
                <w:color w:val="000000"/>
                <w:sz w:val="24"/>
                <w:szCs w:val="24"/>
              </w:rPr>
              <w:t>1</w:t>
            </w:r>
            <w:r w:rsidR="007E4A3E">
              <w:rPr>
                <w:b/>
                <w:color w:val="000000"/>
                <w:sz w:val="24"/>
                <w:szCs w:val="24"/>
              </w:rPr>
              <w:t>3.118</w:t>
            </w:r>
            <w:r w:rsidR="00FA43BB" w:rsidRPr="00AE5A35">
              <w:rPr>
                <w:b/>
                <w:color w:val="000000"/>
                <w:sz w:val="24"/>
                <w:szCs w:val="24"/>
              </w:rPr>
              <w:t xml:space="preserve"> </w:t>
            </w:r>
          </w:p>
        </w:tc>
        <w:tc>
          <w:tcPr>
            <w:tcW w:w="1345" w:type="dxa"/>
            <w:tcBorders>
              <w:top w:val="nil"/>
              <w:left w:val="nil"/>
              <w:bottom w:val="nil"/>
              <w:right w:val="nil"/>
            </w:tcBorders>
            <w:shd w:val="clear" w:color="auto" w:fill="auto"/>
            <w:vAlign w:val="center"/>
            <w:hideMark/>
          </w:tcPr>
          <w:p w14:paraId="40A544E6" w14:textId="77777777" w:rsidR="006179BA" w:rsidRPr="006179BA" w:rsidRDefault="006179BA" w:rsidP="006179BA">
            <w:pPr>
              <w:rPr>
                <w:color w:val="000000"/>
                <w:sz w:val="24"/>
                <w:szCs w:val="24"/>
              </w:rPr>
            </w:pPr>
          </w:p>
        </w:tc>
      </w:tr>
      <w:tr w:rsidR="006179BA" w:rsidRPr="006179BA" w14:paraId="48A8DA07" w14:textId="77777777" w:rsidTr="000E78DA">
        <w:trPr>
          <w:trHeight w:val="300"/>
        </w:trPr>
        <w:tc>
          <w:tcPr>
            <w:tcW w:w="4198" w:type="dxa"/>
            <w:gridSpan w:val="2"/>
            <w:tcBorders>
              <w:top w:val="nil"/>
              <w:left w:val="nil"/>
              <w:bottom w:val="nil"/>
              <w:right w:val="nil"/>
            </w:tcBorders>
            <w:shd w:val="clear" w:color="auto" w:fill="auto"/>
            <w:noWrap/>
            <w:vAlign w:val="bottom"/>
            <w:hideMark/>
          </w:tcPr>
          <w:p w14:paraId="010C9398" w14:textId="77777777" w:rsidR="006179BA" w:rsidRPr="006179BA" w:rsidRDefault="006179BA" w:rsidP="006179BA">
            <w:pPr>
              <w:rPr>
                <w:rFonts w:ascii="Calibri" w:hAnsi="Calibri" w:cs="Calibri"/>
                <w:color w:val="000000"/>
                <w:sz w:val="22"/>
                <w:szCs w:val="22"/>
              </w:rPr>
            </w:pPr>
          </w:p>
        </w:tc>
        <w:tc>
          <w:tcPr>
            <w:tcW w:w="1417" w:type="dxa"/>
            <w:tcBorders>
              <w:top w:val="nil"/>
              <w:left w:val="nil"/>
              <w:bottom w:val="nil"/>
              <w:right w:val="nil"/>
            </w:tcBorders>
            <w:shd w:val="clear" w:color="auto" w:fill="auto"/>
            <w:noWrap/>
            <w:vAlign w:val="bottom"/>
            <w:hideMark/>
          </w:tcPr>
          <w:p w14:paraId="5A86DA33" w14:textId="77777777"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14:paraId="026DC846" w14:textId="77777777" w:rsidR="006179BA" w:rsidRPr="006179BA" w:rsidRDefault="006179BA" w:rsidP="006179BA">
            <w:pPr>
              <w:rPr>
                <w:rFonts w:ascii="Calibri" w:hAnsi="Calibri" w:cs="Calibri"/>
                <w:color w:val="000000"/>
                <w:sz w:val="22"/>
                <w:szCs w:val="22"/>
              </w:rPr>
            </w:pPr>
          </w:p>
        </w:tc>
      </w:tr>
    </w:tbl>
    <w:p w14:paraId="10C12C05" w14:textId="46B413E1" w:rsidR="00F6167B" w:rsidRDefault="006179BA" w:rsidP="009E017A">
      <w:pPr>
        <w:rPr>
          <w:sz w:val="24"/>
        </w:rPr>
      </w:pPr>
      <w:r>
        <w:rPr>
          <w:sz w:val="24"/>
        </w:rPr>
        <w:t xml:space="preserve">Het </w:t>
      </w:r>
      <w:r w:rsidR="007E4A3E">
        <w:rPr>
          <w:sz w:val="24"/>
        </w:rPr>
        <w:t>negatieve</w:t>
      </w:r>
      <w:r w:rsidR="00044BC2">
        <w:rPr>
          <w:sz w:val="24"/>
        </w:rPr>
        <w:t xml:space="preserve"> </w:t>
      </w:r>
      <w:r w:rsidR="00AB1490">
        <w:rPr>
          <w:sz w:val="24"/>
        </w:rPr>
        <w:t>exploitatieresultaat</w:t>
      </w:r>
      <w:r w:rsidR="0001575E">
        <w:rPr>
          <w:sz w:val="24"/>
        </w:rPr>
        <w:t xml:space="preserve"> 201</w:t>
      </w:r>
      <w:r w:rsidR="007E4A3E">
        <w:rPr>
          <w:sz w:val="24"/>
        </w:rPr>
        <w:t>9</w:t>
      </w:r>
      <w:r w:rsidR="00AB1490">
        <w:rPr>
          <w:sz w:val="24"/>
        </w:rPr>
        <w:t xml:space="preserve"> ad €</w:t>
      </w:r>
      <w:r w:rsidR="00390A86">
        <w:rPr>
          <w:sz w:val="24"/>
        </w:rPr>
        <w:t xml:space="preserve"> </w:t>
      </w:r>
      <w:r w:rsidR="007E4A3E">
        <w:rPr>
          <w:sz w:val="24"/>
        </w:rPr>
        <w:t>679</w:t>
      </w:r>
      <w:r w:rsidR="00AB1490">
        <w:rPr>
          <w:sz w:val="24"/>
        </w:rPr>
        <w:t xml:space="preserve"> is</w:t>
      </w:r>
      <w:r w:rsidR="00044BC2">
        <w:rPr>
          <w:sz w:val="24"/>
        </w:rPr>
        <w:t xml:space="preserve"> ten </w:t>
      </w:r>
      <w:r w:rsidR="007E4A3E">
        <w:rPr>
          <w:sz w:val="24"/>
        </w:rPr>
        <w:t>laste</w:t>
      </w:r>
      <w:r>
        <w:rPr>
          <w:sz w:val="24"/>
        </w:rPr>
        <w:t xml:space="preserve"> gebracht van de algemene reserve</w:t>
      </w:r>
      <w:r w:rsidR="00302E30">
        <w:rPr>
          <w:sz w:val="24"/>
        </w:rPr>
        <w:t>.</w:t>
      </w:r>
      <w:r w:rsidR="00AB1490">
        <w:rPr>
          <w:sz w:val="24"/>
        </w:rPr>
        <w:t xml:space="preserve"> </w:t>
      </w:r>
    </w:p>
    <w:p w14:paraId="5DC26E64" w14:textId="77777777" w:rsidR="00F6167B" w:rsidRDefault="00F6167B" w:rsidP="009E017A">
      <w:pPr>
        <w:rPr>
          <w:sz w:val="24"/>
        </w:rPr>
      </w:pPr>
    </w:p>
    <w:p w14:paraId="0711E379" w14:textId="77777777" w:rsidR="001E2B27" w:rsidRDefault="006179BA" w:rsidP="00F6167B">
      <w:pPr>
        <w:rPr>
          <w:sz w:val="24"/>
        </w:rPr>
      </w:pPr>
      <w:r>
        <w:rPr>
          <w:sz w:val="24"/>
        </w:rPr>
        <w:t>De stichting heeft twee fondsen</w:t>
      </w:r>
      <w:r w:rsidR="001F0D19">
        <w:rPr>
          <w:sz w:val="24"/>
        </w:rPr>
        <w:t xml:space="preserve">, Vervoersfonds en Huisvestingsfonds, </w:t>
      </w:r>
      <w:r>
        <w:rPr>
          <w:sz w:val="24"/>
        </w:rPr>
        <w:t>gevormd uit de in 2008 van de Stichting Skanfonds</w:t>
      </w:r>
      <w:r w:rsidR="006E40DD">
        <w:rPr>
          <w:sz w:val="24"/>
        </w:rPr>
        <w:t xml:space="preserve"> ontvangen gift.</w:t>
      </w:r>
      <w:r w:rsidR="00302E30">
        <w:rPr>
          <w:sz w:val="24"/>
        </w:rPr>
        <w:t xml:space="preserve"> </w:t>
      </w:r>
    </w:p>
    <w:p w14:paraId="54505712" w14:textId="77777777" w:rsidR="001E2B27" w:rsidRDefault="001E2B27" w:rsidP="00F6167B">
      <w:pPr>
        <w:rPr>
          <w:sz w:val="24"/>
        </w:rPr>
      </w:pPr>
    </w:p>
    <w:p w14:paraId="29293DA2" w14:textId="0473F4AB" w:rsidR="00302E30" w:rsidRDefault="006179BA" w:rsidP="009E017A">
      <w:pPr>
        <w:rPr>
          <w:sz w:val="24"/>
        </w:rPr>
      </w:pPr>
      <w:r>
        <w:rPr>
          <w:sz w:val="24"/>
        </w:rPr>
        <w:t>Het Vervoersfonds is bestemd voor de dekking van de kosten van het onderhoud en eventuele aankoop van vervoersmiddelen van de stichting</w:t>
      </w:r>
      <w:r w:rsidR="00AF184C">
        <w:rPr>
          <w:sz w:val="24"/>
        </w:rPr>
        <w:t xml:space="preserve"> (saldo 31.12.1</w:t>
      </w:r>
      <w:r w:rsidR="007E4A3E">
        <w:rPr>
          <w:sz w:val="24"/>
        </w:rPr>
        <w:t>9</w:t>
      </w:r>
      <w:r w:rsidR="004F3311">
        <w:rPr>
          <w:sz w:val="24"/>
        </w:rPr>
        <w:t xml:space="preserve"> is € 13.291)</w:t>
      </w:r>
    </w:p>
    <w:p w14:paraId="2E2E3F80" w14:textId="77777777" w:rsidR="00302E30" w:rsidRDefault="00302E30" w:rsidP="009E017A">
      <w:pPr>
        <w:rPr>
          <w:sz w:val="24"/>
        </w:rPr>
      </w:pPr>
    </w:p>
    <w:p w14:paraId="3F46EE90" w14:textId="501768AA" w:rsidR="004F3311" w:rsidRDefault="006179BA" w:rsidP="004F3311">
      <w:pPr>
        <w:rPr>
          <w:sz w:val="24"/>
        </w:rPr>
      </w:pPr>
      <w:r>
        <w:rPr>
          <w:sz w:val="24"/>
        </w:rPr>
        <w:t>Het Huisvestingsfonds is bestemd voor de nieuwe huisvestingslocatie van de stichting</w:t>
      </w:r>
      <w:r w:rsidR="00AF184C">
        <w:rPr>
          <w:sz w:val="24"/>
        </w:rPr>
        <w:t xml:space="preserve"> (saldo 31.12.1</w:t>
      </w:r>
      <w:r w:rsidR="007E4A3E">
        <w:rPr>
          <w:sz w:val="24"/>
        </w:rPr>
        <w:t>9</w:t>
      </w:r>
      <w:r w:rsidR="004F3311">
        <w:rPr>
          <w:sz w:val="24"/>
        </w:rPr>
        <w:t xml:space="preserve"> is € 5.862)</w:t>
      </w:r>
    </w:p>
    <w:p w14:paraId="2EFF587B" w14:textId="77777777" w:rsidR="00F6167B" w:rsidRDefault="00F6167B" w:rsidP="009E017A">
      <w:pPr>
        <w:rPr>
          <w:sz w:val="24"/>
        </w:rPr>
      </w:pPr>
    </w:p>
    <w:p w14:paraId="14F24505" w14:textId="6CBDF4E7" w:rsidR="004F3311" w:rsidRDefault="004F3311" w:rsidP="009E017A">
      <w:pPr>
        <w:rPr>
          <w:sz w:val="24"/>
        </w:rPr>
      </w:pPr>
      <w:r>
        <w:rPr>
          <w:sz w:val="24"/>
        </w:rPr>
        <w:t>In 20</w:t>
      </w:r>
      <w:r w:rsidR="00AF184C">
        <w:rPr>
          <w:sz w:val="24"/>
        </w:rPr>
        <w:t>1</w:t>
      </w:r>
      <w:r w:rsidR="007E4A3E">
        <w:rPr>
          <w:sz w:val="24"/>
        </w:rPr>
        <w:t>9</w:t>
      </w:r>
      <w:r>
        <w:rPr>
          <w:sz w:val="24"/>
        </w:rPr>
        <w:t xml:space="preserve"> zijn </w:t>
      </w:r>
      <w:r w:rsidR="00017938">
        <w:rPr>
          <w:sz w:val="24"/>
        </w:rPr>
        <w:t xml:space="preserve">er geen </w:t>
      </w:r>
      <w:r>
        <w:rPr>
          <w:sz w:val="24"/>
        </w:rPr>
        <w:t>uitgaven ten la</w:t>
      </w:r>
      <w:r w:rsidR="00AF184C">
        <w:rPr>
          <w:sz w:val="24"/>
        </w:rPr>
        <w:t>ste van deze twee fondsen gebracht</w:t>
      </w:r>
      <w:r>
        <w:rPr>
          <w:sz w:val="24"/>
        </w:rPr>
        <w:t>.</w:t>
      </w:r>
    </w:p>
    <w:p w14:paraId="2D4E9E98" w14:textId="77777777" w:rsidR="00434713" w:rsidRDefault="00434713" w:rsidP="007F22A6">
      <w:pPr>
        <w:rPr>
          <w:sz w:val="24"/>
          <w:u w:val="single"/>
        </w:rPr>
      </w:pPr>
    </w:p>
    <w:p w14:paraId="3C26F586" w14:textId="77777777" w:rsidR="00434713" w:rsidRDefault="00434713" w:rsidP="007F22A6">
      <w:pPr>
        <w:rPr>
          <w:sz w:val="24"/>
          <w:u w:val="single"/>
        </w:rPr>
      </w:pPr>
    </w:p>
    <w:p w14:paraId="3DA5FA62" w14:textId="77777777" w:rsidR="00AB1490" w:rsidRDefault="00AB1490" w:rsidP="009F2ED4">
      <w:pPr>
        <w:rPr>
          <w:b/>
          <w:sz w:val="24"/>
        </w:rPr>
      </w:pPr>
    </w:p>
    <w:p w14:paraId="2383603D" w14:textId="77777777" w:rsidR="004F3311" w:rsidRDefault="004F3311" w:rsidP="009F2ED4">
      <w:pPr>
        <w:rPr>
          <w:b/>
          <w:sz w:val="24"/>
        </w:rPr>
      </w:pPr>
    </w:p>
    <w:p w14:paraId="020FC773" w14:textId="77777777" w:rsidR="004F3311" w:rsidRDefault="004F3311" w:rsidP="009F2ED4">
      <w:pPr>
        <w:rPr>
          <w:b/>
          <w:sz w:val="24"/>
        </w:rPr>
      </w:pPr>
    </w:p>
    <w:p w14:paraId="32633E9A" w14:textId="11E21745" w:rsidR="004F3311" w:rsidRDefault="004F3311" w:rsidP="009F2ED4">
      <w:pPr>
        <w:rPr>
          <w:b/>
          <w:sz w:val="24"/>
        </w:rPr>
      </w:pPr>
    </w:p>
    <w:p w14:paraId="29A36611" w14:textId="77777777" w:rsidR="00FB7476" w:rsidRDefault="00FB7476" w:rsidP="009F2ED4">
      <w:pPr>
        <w:rPr>
          <w:b/>
          <w:sz w:val="24"/>
        </w:rPr>
      </w:pPr>
    </w:p>
    <w:p w14:paraId="246559CA" w14:textId="77777777" w:rsidR="004F3311" w:rsidRDefault="004F3311" w:rsidP="009F2ED4">
      <w:pPr>
        <w:rPr>
          <w:b/>
          <w:sz w:val="24"/>
        </w:rPr>
      </w:pPr>
    </w:p>
    <w:p w14:paraId="5F325B92" w14:textId="77777777" w:rsidR="004F3311" w:rsidRDefault="004F3311" w:rsidP="009F2ED4">
      <w:pPr>
        <w:rPr>
          <w:b/>
          <w:sz w:val="24"/>
        </w:rPr>
      </w:pPr>
    </w:p>
    <w:p w14:paraId="29EFCAEE" w14:textId="77777777" w:rsidR="004F3311" w:rsidRDefault="004F3311" w:rsidP="009F2ED4">
      <w:pPr>
        <w:rPr>
          <w:b/>
          <w:sz w:val="24"/>
        </w:rPr>
      </w:pPr>
    </w:p>
    <w:p w14:paraId="6F48CC99" w14:textId="77777777" w:rsidR="00CD116B" w:rsidRDefault="00CD116B" w:rsidP="009F2ED4">
      <w:pPr>
        <w:rPr>
          <w:b/>
          <w:sz w:val="24"/>
        </w:rPr>
      </w:pPr>
    </w:p>
    <w:p w14:paraId="56DDF601" w14:textId="1BD460E8" w:rsidR="009F2ED4" w:rsidRDefault="009F2ED4" w:rsidP="009F2ED4">
      <w:pPr>
        <w:rPr>
          <w:sz w:val="24"/>
        </w:rPr>
      </w:pPr>
      <w:r>
        <w:rPr>
          <w:b/>
          <w:sz w:val="24"/>
        </w:rPr>
        <w:lastRenderedPageBreak/>
        <w:t>5.</w:t>
      </w:r>
      <w:r w:rsidR="00FA43BB">
        <w:rPr>
          <w:b/>
          <w:sz w:val="24"/>
        </w:rPr>
        <w:t>2</w:t>
      </w:r>
      <w:r>
        <w:rPr>
          <w:b/>
          <w:sz w:val="24"/>
        </w:rPr>
        <w:t xml:space="preserve"> Toelichting Winst- en verliesrekening</w:t>
      </w:r>
    </w:p>
    <w:p w14:paraId="1C3357E9" w14:textId="77777777" w:rsidR="009F2ED4" w:rsidRDefault="009F2ED4" w:rsidP="009F2ED4">
      <w:pPr>
        <w:rPr>
          <w:sz w:val="24"/>
        </w:rPr>
      </w:pPr>
    </w:p>
    <w:p w14:paraId="43B95746" w14:textId="77777777" w:rsidR="00EF2639" w:rsidRDefault="00EF2639" w:rsidP="00EF2639">
      <w:pPr>
        <w:pStyle w:val="Lijstalinea"/>
        <w:numPr>
          <w:ilvl w:val="0"/>
          <w:numId w:val="28"/>
        </w:numPr>
        <w:rPr>
          <w:sz w:val="24"/>
        </w:rPr>
      </w:pPr>
      <w:r>
        <w:rPr>
          <w:sz w:val="24"/>
        </w:rPr>
        <w:t>De kosten van activiteiten bestaan uit:</w:t>
      </w:r>
    </w:p>
    <w:p w14:paraId="3855F6B1" w14:textId="77777777" w:rsidR="00EF2639" w:rsidRDefault="00EF2639" w:rsidP="00EF2639">
      <w:pPr>
        <w:rPr>
          <w:sz w:val="24"/>
        </w:rPr>
      </w:pPr>
    </w:p>
    <w:p w14:paraId="54E5AB1B" w14:textId="328CE1E0" w:rsidR="00EF2639" w:rsidRDefault="00EF2639" w:rsidP="00EF2639">
      <w:pPr>
        <w:rPr>
          <w:sz w:val="24"/>
        </w:rPr>
      </w:pPr>
      <w:r>
        <w:rPr>
          <w:sz w:val="24"/>
        </w:rPr>
        <w:t xml:space="preserve">- </w:t>
      </w:r>
      <w:r w:rsidR="007E4A3E">
        <w:rPr>
          <w:sz w:val="24"/>
        </w:rPr>
        <w:t>T</w:t>
      </w:r>
      <w:r w:rsidR="00B44DDB">
        <w:rPr>
          <w:sz w:val="24"/>
        </w:rPr>
        <w:t>IP-</w:t>
      </w:r>
      <w:r w:rsidR="007E4A3E">
        <w:rPr>
          <w:sz w:val="24"/>
        </w:rPr>
        <w:t xml:space="preserve">uitje </w:t>
      </w:r>
      <w:r w:rsidR="00B44DDB">
        <w:rPr>
          <w:sz w:val="24"/>
        </w:rPr>
        <w:t>2019 Biesbosch</w:t>
      </w:r>
      <w:r w:rsidR="008D13B5">
        <w:rPr>
          <w:sz w:val="24"/>
        </w:rPr>
        <w:tab/>
      </w:r>
      <w:r w:rsidR="008D13B5">
        <w:rPr>
          <w:sz w:val="24"/>
        </w:rPr>
        <w:tab/>
        <w:t xml:space="preserve">€ </w:t>
      </w:r>
      <w:r w:rsidR="00B44DDB">
        <w:rPr>
          <w:sz w:val="24"/>
        </w:rPr>
        <w:t xml:space="preserve">   897</w:t>
      </w:r>
      <w:r>
        <w:rPr>
          <w:sz w:val="24"/>
        </w:rPr>
        <w:t xml:space="preserve"> </w:t>
      </w:r>
    </w:p>
    <w:p w14:paraId="48824C9A" w14:textId="61C22777" w:rsidR="00B44DDB" w:rsidRDefault="00B44DDB" w:rsidP="00EF2639">
      <w:pPr>
        <w:rPr>
          <w:sz w:val="24"/>
        </w:rPr>
      </w:pPr>
      <w:r>
        <w:rPr>
          <w:sz w:val="24"/>
        </w:rPr>
        <w:t>- Team hutspotmaaltijd</w:t>
      </w:r>
      <w:r>
        <w:rPr>
          <w:sz w:val="24"/>
        </w:rPr>
        <w:tab/>
      </w:r>
      <w:r>
        <w:rPr>
          <w:sz w:val="24"/>
        </w:rPr>
        <w:tab/>
        <w:t xml:space="preserve">      240</w:t>
      </w:r>
    </w:p>
    <w:p w14:paraId="09E21D9A" w14:textId="7AEEDE0F" w:rsidR="00EF2639" w:rsidRDefault="009F389C" w:rsidP="00EF2639">
      <w:pPr>
        <w:rPr>
          <w:sz w:val="24"/>
          <w:u w:val="single"/>
        </w:rPr>
      </w:pPr>
      <w:r>
        <w:rPr>
          <w:b/>
          <w:sz w:val="24"/>
        </w:rPr>
        <w:t>-</w:t>
      </w:r>
      <w:r>
        <w:rPr>
          <w:bCs/>
          <w:sz w:val="24"/>
        </w:rPr>
        <w:t xml:space="preserve"> Diversen</w:t>
      </w:r>
      <w:r>
        <w:rPr>
          <w:bCs/>
          <w:sz w:val="24"/>
        </w:rPr>
        <w:tab/>
      </w:r>
      <w:r>
        <w:rPr>
          <w:bCs/>
          <w:sz w:val="24"/>
        </w:rPr>
        <w:tab/>
      </w:r>
      <w:r>
        <w:rPr>
          <w:bCs/>
          <w:sz w:val="24"/>
        </w:rPr>
        <w:tab/>
      </w:r>
      <w:r>
        <w:rPr>
          <w:bCs/>
          <w:sz w:val="24"/>
        </w:rPr>
        <w:tab/>
        <w:t xml:space="preserve">   </w:t>
      </w:r>
      <w:r w:rsidRPr="009F389C">
        <w:rPr>
          <w:bCs/>
          <w:sz w:val="24"/>
          <w:u w:val="single"/>
        </w:rPr>
        <w:t xml:space="preserve">     </w:t>
      </w:r>
      <w:r w:rsidR="00B44DDB">
        <w:rPr>
          <w:bCs/>
          <w:sz w:val="24"/>
          <w:u w:val="single"/>
        </w:rPr>
        <w:t>33</w:t>
      </w:r>
    </w:p>
    <w:p w14:paraId="1D16A10A" w14:textId="6791C637" w:rsidR="00EF2639" w:rsidRDefault="00EF2639" w:rsidP="00EF2639">
      <w:pPr>
        <w:pStyle w:val="Lijstalinea"/>
        <w:ind w:left="340"/>
        <w:rPr>
          <w:b/>
          <w:sz w:val="24"/>
        </w:rPr>
      </w:pPr>
      <w:r>
        <w:rPr>
          <w:sz w:val="24"/>
        </w:rPr>
        <w:tab/>
      </w:r>
      <w:r>
        <w:rPr>
          <w:sz w:val="24"/>
        </w:rPr>
        <w:tab/>
      </w:r>
      <w:r>
        <w:rPr>
          <w:sz w:val="24"/>
        </w:rPr>
        <w:tab/>
      </w:r>
      <w:r>
        <w:rPr>
          <w:sz w:val="24"/>
        </w:rPr>
        <w:tab/>
      </w:r>
      <w:r>
        <w:rPr>
          <w:sz w:val="24"/>
        </w:rPr>
        <w:tab/>
      </w:r>
      <w:r w:rsidR="008D13B5">
        <w:rPr>
          <w:b/>
          <w:sz w:val="24"/>
        </w:rPr>
        <w:t xml:space="preserve">€ </w:t>
      </w:r>
      <w:r w:rsidR="009F389C">
        <w:rPr>
          <w:b/>
          <w:sz w:val="24"/>
        </w:rPr>
        <w:t>1.170</w:t>
      </w:r>
      <w:r w:rsidRPr="00AE5A35">
        <w:rPr>
          <w:b/>
          <w:sz w:val="24"/>
        </w:rPr>
        <w:tab/>
      </w:r>
    </w:p>
    <w:p w14:paraId="2F122A62" w14:textId="77777777" w:rsidR="00EF2639" w:rsidRDefault="00EF2639" w:rsidP="00EF2639">
      <w:pPr>
        <w:pStyle w:val="Lijstalinea"/>
        <w:ind w:left="340"/>
        <w:rPr>
          <w:sz w:val="24"/>
        </w:rPr>
      </w:pPr>
    </w:p>
    <w:p w14:paraId="57B50D80" w14:textId="7779F771" w:rsidR="00482454" w:rsidRPr="00A66C2D" w:rsidRDefault="00482454" w:rsidP="00A66C2D">
      <w:pPr>
        <w:pStyle w:val="Lijstalinea"/>
        <w:numPr>
          <w:ilvl w:val="0"/>
          <w:numId w:val="28"/>
        </w:numPr>
        <w:rPr>
          <w:sz w:val="24"/>
        </w:rPr>
      </w:pPr>
      <w:r w:rsidRPr="00A66C2D">
        <w:rPr>
          <w:sz w:val="24"/>
        </w:rPr>
        <w:t>De organisatiekosten bestaan uit:</w:t>
      </w:r>
    </w:p>
    <w:p w14:paraId="57D3BF04" w14:textId="77777777" w:rsidR="00482454" w:rsidRDefault="00482454" w:rsidP="009F2ED4">
      <w:pPr>
        <w:rPr>
          <w:sz w:val="24"/>
        </w:rPr>
      </w:pPr>
    </w:p>
    <w:p w14:paraId="7153DC49" w14:textId="77777777" w:rsidR="00076945" w:rsidRDefault="00025540" w:rsidP="009F2ED4">
      <w:pPr>
        <w:rPr>
          <w:sz w:val="24"/>
        </w:rPr>
      </w:pPr>
      <w:r>
        <w:rPr>
          <w:sz w:val="24"/>
        </w:rPr>
        <w:t>- Huur</w:t>
      </w:r>
      <w:r>
        <w:rPr>
          <w:sz w:val="24"/>
        </w:rPr>
        <w:tab/>
      </w:r>
      <w:r>
        <w:rPr>
          <w:sz w:val="24"/>
        </w:rPr>
        <w:tab/>
      </w:r>
      <w:r>
        <w:rPr>
          <w:sz w:val="24"/>
        </w:rPr>
        <w:tab/>
      </w:r>
      <w:r>
        <w:rPr>
          <w:sz w:val="24"/>
        </w:rPr>
        <w:tab/>
      </w:r>
      <w:r w:rsidR="00C71F98">
        <w:rPr>
          <w:sz w:val="24"/>
        </w:rPr>
        <w:tab/>
        <w:t>€ 3</w:t>
      </w:r>
      <w:r w:rsidR="001F0D19">
        <w:rPr>
          <w:sz w:val="24"/>
        </w:rPr>
        <w:t>.000</w:t>
      </w:r>
    </w:p>
    <w:p w14:paraId="04D3442B" w14:textId="0183A90E" w:rsidR="00F44E20" w:rsidRDefault="00F44E20" w:rsidP="009F2ED4">
      <w:pPr>
        <w:rPr>
          <w:sz w:val="24"/>
        </w:rPr>
      </w:pPr>
      <w:r>
        <w:rPr>
          <w:sz w:val="24"/>
        </w:rPr>
        <w:t>- Bankkosten</w:t>
      </w:r>
      <w:r>
        <w:rPr>
          <w:sz w:val="24"/>
        </w:rPr>
        <w:tab/>
      </w:r>
      <w:r>
        <w:rPr>
          <w:sz w:val="24"/>
        </w:rPr>
        <w:tab/>
      </w:r>
      <w:r>
        <w:rPr>
          <w:sz w:val="24"/>
        </w:rPr>
        <w:tab/>
        <w:t xml:space="preserve">  </w:t>
      </w:r>
      <w:r w:rsidR="00025540">
        <w:rPr>
          <w:sz w:val="24"/>
        </w:rPr>
        <w:t xml:space="preserve"> </w:t>
      </w:r>
      <w:r>
        <w:rPr>
          <w:sz w:val="24"/>
        </w:rPr>
        <w:t xml:space="preserve">    </w:t>
      </w:r>
      <w:r w:rsidR="00434713">
        <w:rPr>
          <w:sz w:val="24"/>
        </w:rPr>
        <w:tab/>
      </w:r>
      <w:r w:rsidR="00C71F98">
        <w:rPr>
          <w:sz w:val="24"/>
        </w:rPr>
        <w:t xml:space="preserve">   </w:t>
      </w:r>
      <w:r w:rsidR="00434713">
        <w:rPr>
          <w:sz w:val="24"/>
        </w:rPr>
        <w:t xml:space="preserve">   </w:t>
      </w:r>
      <w:r w:rsidR="00AF184C">
        <w:rPr>
          <w:sz w:val="24"/>
        </w:rPr>
        <w:t>1</w:t>
      </w:r>
      <w:r w:rsidR="009F389C">
        <w:rPr>
          <w:sz w:val="24"/>
        </w:rPr>
        <w:t>89</w:t>
      </w:r>
    </w:p>
    <w:p w14:paraId="61CB58A9" w14:textId="482693F2" w:rsidR="009F389C" w:rsidRDefault="00765AF5" w:rsidP="009F2ED4">
      <w:pPr>
        <w:rPr>
          <w:sz w:val="24"/>
        </w:rPr>
      </w:pPr>
      <w:r>
        <w:rPr>
          <w:sz w:val="24"/>
        </w:rPr>
        <w:t xml:space="preserve">- </w:t>
      </w:r>
      <w:r w:rsidR="009F389C">
        <w:rPr>
          <w:sz w:val="24"/>
        </w:rPr>
        <w:t>ICT kosten</w:t>
      </w:r>
      <w:r w:rsidR="009F389C">
        <w:rPr>
          <w:sz w:val="24"/>
        </w:rPr>
        <w:tab/>
      </w:r>
      <w:r w:rsidR="009F389C">
        <w:rPr>
          <w:sz w:val="24"/>
        </w:rPr>
        <w:tab/>
      </w:r>
      <w:r w:rsidR="009F389C">
        <w:rPr>
          <w:sz w:val="24"/>
        </w:rPr>
        <w:tab/>
        <w:t xml:space="preserve"> </w:t>
      </w:r>
      <w:r w:rsidR="009F389C">
        <w:rPr>
          <w:sz w:val="24"/>
        </w:rPr>
        <w:tab/>
        <w:t xml:space="preserve">        39</w:t>
      </w:r>
    </w:p>
    <w:p w14:paraId="202D7CE1" w14:textId="465DADE4" w:rsidR="009F389C" w:rsidRDefault="009F389C" w:rsidP="009F2ED4">
      <w:pPr>
        <w:rPr>
          <w:sz w:val="24"/>
        </w:rPr>
      </w:pPr>
      <w:r>
        <w:rPr>
          <w:sz w:val="24"/>
        </w:rPr>
        <w:t xml:space="preserve">- </w:t>
      </w:r>
      <w:r w:rsidR="00CB07E5">
        <w:rPr>
          <w:sz w:val="24"/>
        </w:rPr>
        <w:t>Kerst</w:t>
      </w:r>
      <w:r w:rsidR="00765AF5">
        <w:rPr>
          <w:sz w:val="24"/>
        </w:rPr>
        <w:t>attenties</w:t>
      </w:r>
      <w:r w:rsidR="00CB07E5">
        <w:rPr>
          <w:sz w:val="24"/>
        </w:rPr>
        <w:t xml:space="preserve"> vrijwilligers</w:t>
      </w:r>
      <w:r w:rsidR="00CB07E5">
        <w:rPr>
          <w:sz w:val="24"/>
        </w:rPr>
        <w:tab/>
        <w:t xml:space="preserve">    </w:t>
      </w:r>
      <w:r w:rsidR="00025540">
        <w:rPr>
          <w:sz w:val="24"/>
        </w:rPr>
        <w:t xml:space="preserve"> </w:t>
      </w:r>
      <w:r w:rsidR="00CB07E5">
        <w:rPr>
          <w:sz w:val="24"/>
        </w:rPr>
        <w:t xml:space="preserve">  </w:t>
      </w:r>
      <w:r w:rsidR="00434713">
        <w:rPr>
          <w:sz w:val="24"/>
        </w:rPr>
        <w:tab/>
      </w:r>
      <w:r w:rsidR="00C71F98">
        <w:rPr>
          <w:sz w:val="24"/>
        </w:rPr>
        <w:t xml:space="preserve">   </w:t>
      </w:r>
      <w:r w:rsidR="00434713">
        <w:rPr>
          <w:sz w:val="24"/>
        </w:rPr>
        <w:t xml:space="preserve">   </w:t>
      </w:r>
      <w:r>
        <w:rPr>
          <w:sz w:val="24"/>
        </w:rPr>
        <w:t xml:space="preserve">  93</w:t>
      </w:r>
    </w:p>
    <w:p w14:paraId="31DFF55C" w14:textId="48274788" w:rsidR="00A66C2D" w:rsidRDefault="00434713" w:rsidP="009F2ED4">
      <w:pPr>
        <w:rPr>
          <w:sz w:val="24"/>
          <w:u w:val="single"/>
        </w:rPr>
      </w:pPr>
      <w:r>
        <w:rPr>
          <w:sz w:val="24"/>
        </w:rPr>
        <w:t xml:space="preserve">- </w:t>
      </w:r>
      <w:r w:rsidR="006E56CC">
        <w:rPr>
          <w:sz w:val="24"/>
        </w:rPr>
        <w:t>Bestuurskosten</w:t>
      </w:r>
      <w:r w:rsidR="006E56CC">
        <w:rPr>
          <w:sz w:val="24"/>
        </w:rPr>
        <w:tab/>
      </w:r>
      <w:r w:rsidR="006E56CC">
        <w:rPr>
          <w:sz w:val="24"/>
        </w:rPr>
        <w:tab/>
      </w:r>
      <w:r w:rsidR="006E56CC">
        <w:rPr>
          <w:sz w:val="24"/>
        </w:rPr>
        <w:tab/>
      </w:r>
      <w:r w:rsidR="006E56CC" w:rsidRPr="006E56CC">
        <w:rPr>
          <w:sz w:val="24"/>
          <w:u w:val="single"/>
        </w:rPr>
        <w:t xml:space="preserve"> </w:t>
      </w:r>
      <w:r w:rsidR="009F389C">
        <w:rPr>
          <w:sz w:val="24"/>
          <w:u w:val="single"/>
        </w:rPr>
        <w:t xml:space="preserve">     214</w:t>
      </w:r>
      <w:r w:rsidR="006E56CC" w:rsidRPr="006E56CC">
        <w:rPr>
          <w:sz w:val="24"/>
          <w:u w:val="single"/>
        </w:rPr>
        <w:t xml:space="preserve">  </w:t>
      </w:r>
      <w:r w:rsidR="006E56CC">
        <w:rPr>
          <w:sz w:val="24"/>
          <w:u w:val="single"/>
        </w:rPr>
        <w:t xml:space="preserve"> </w:t>
      </w:r>
      <w:r w:rsidR="006E56CC" w:rsidRPr="006E56CC">
        <w:rPr>
          <w:sz w:val="24"/>
          <w:u w:val="single"/>
        </w:rPr>
        <w:t xml:space="preserve">  </w:t>
      </w:r>
      <w:r w:rsidR="006E56CC">
        <w:rPr>
          <w:sz w:val="24"/>
          <w:u w:val="single"/>
        </w:rPr>
        <w:t xml:space="preserve"> </w:t>
      </w:r>
    </w:p>
    <w:p w14:paraId="77D4A0A9" w14:textId="556F2161" w:rsidR="00076945" w:rsidRPr="00C71F98" w:rsidRDefault="00A66C2D" w:rsidP="00A66C2D">
      <w:pPr>
        <w:ind w:left="2160" w:firstLine="720"/>
        <w:rPr>
          <w:b/>
          <w:sz w:val="24"/>
          <w:u w:val="single"/>
        </w:rPr>
      </w:pPr>
      <w:r>
        <w:rPr>
          <w:sz w:val="24"/>
        </w:rPr>
        <w:t xml:space="preserve"> </w:t>
      </w:r>
      <w:r w:rsidR="00434713">
        <w:rPr>
          <w:sz w:val="24"/>
        </w:rPr>
        <w:tab/>
      </w:r>
      <w:r w:rsidR="00D225E3" w:rsidRPr="00C71F98">
        <w:rPr>
          <w:b/>
          <w:sz w:val="24"/>
        </w:rPr>
        <w:t>€</w:t>
      </w:r>
      <w:r w:rsidR="00044BC2" w:rsidRPr="00C71F98">
        <w:rPr>
          <w:b/>
          <w:sz w:val="24"/>
        </w:rPr>
        <w:t xml:space="preserve"> </w:t>
      </w:r>
      <w:r w:rsidR="00AF184C">
        <w:rPr>
          <w:b/>
          <w:sz w:val="24"/>
        </w:rPr>
        <w:t>3.</w:t>
      </w:r>
      <w:r w:rsidR="009F389C">
        <w:rPr>
          <w:b/>
          <w:sz w:val="24"/>
        </w:rPr>
        <w:t>535</w:t>
      </w:r>
      <w:r w:rsidR="00F44E20" w:rsidRPr="00C71F98">
        <w:rPr>
          <w:b/>
          <w:sz w:val="24"/>
        </w:rPr>
        <w:tab/>
      </w:r>
      <w:r w:rsidR="00F44E20" w:rsidRPr="00C71F98">
        <w:rPr>
          <w:b/>
          <w:sz w:val="24"/>
        </w:rPr>
        <w:tab/>
      </w:r>
      <w:r w:rsidR="00F44E20" w:rsidRPr="00C71F98">
        <w:rPr>
          <w:b/>
          <w:sz w:val="24"/>
        </w:rPr>
        <w:tab/>
      </w:r>
      <w:r w:rsidR="00F44E20" w:rsidRPr="00C71F98">
        <w:rPr>
          <w:b/>
          <w:sz w:val="24"/>
        </w:rPr>
        <w:tab/>
      </w:r>
      <w:r w:rsidR="00F44E20" w:rsidRPr="00C71F98">
        <w:rPr>
          <w:b/>
          <w:sz w:val="24"/>
        </w:rPr>
        <w:tab/>
      </w:r>
      <w:r w:rsidR="00076945" w:rsidRPr="00C71F98">
        <w:rPr>
          <w:b/>
          <w:sz w:val="24"/>
        </w:rPr>
        <w:t xml:space="preserve"> </w:t>
      </w:r>
    </w:p>
    <w:p w14:paraId="33247638" w14:textId="77777777" w:rsidR="009F2ED4" w:rsidRPr="006179BA" w:rsidRDefault="009F2ED4" w:rsidP="009E017A">
      <w:pPr>
        <w:rPr>
          <w:sz w:val="24"/>
        </w:rPr>
      </w:pPr>
    </w:p>
    <w:sectPr w:rsidR="009F2ED4" w:rsidRPr="006179BA" w:rsidSect="001C3BF0">
      <w:headerReference w:type="default" r:id="rId11"/>
      <w:footerReference w:type="even" r:id="rId12"/>
      <w:footerReference w:type="default" r:id="rId13"/>
      <w:headerReference w:type="first" r:id="rId14"/>
      <w:pgSz w:w="11907" w:h="16840" w:code="9"/>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EFF1" w14:textId="77777777" w:rsidR="00CA4260" w:rsidRDefault="00CA4260">
      <w:r>
        <w:separator/>
      </w:r>
    </w:p>
  </w:endnote>
  <w:endnote w:type="continuationSeparator" w:id="0">
    <w:p w14:paraId="0E78BCE1" w14:textId="77777777" w:rsidR="00CA4260" w:rsidRDefault="00CA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ECC3" w14:textId="77777777" w:rsidR="00EF2639" w:rsidRDefault="00EF26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6D7EB74C" w14:textId="77777777" w:rsidR="00EF2639" w:rsidRDefault="00EF263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3BC2" w14:textId="68EB6E1D" w:rsidR="00EF2639" w:rsidRDefault="00EF26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607B5">
      <w:rPr>
        <w:rStyle w:val="Paginanummer"/>
        <w:noProof/>
      </w:rPr>
      <w:t>2</w:t>
    </w:r>
    <w:r>
      <w:rPr>
        <w:rStyle w:val="Paginanummer"/>
      </w:rPr>
      <w:fldChar w:fldCharType="end"/>
    </w:r>
  </w:p>
  <w:p w14:paraId="078D357B" w14:textId="77777777" w:rsidR="00EF2639" w:rsidRDefault="00EF263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76E2E" w14:textId="77777777" w:rsidR="00CA4260" w:rsidRDefault="00CA4260">
      <w:r>
        <w:separator/>
      </w:r>
    </w:p>
  </w:footnote>
  <w:footnote w:type="continuationSeparator" w:id="0">
    <w:p w14:paraId="33FE665C" w14:textId="77777777" w:rsidR="00CA4260" w:rsidRDefault="00CA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EDFC" w14:textId="77777777" w:rsidR="00EF2639" w:rsidRDefault="00EF2639">
    <w:pPr>
      <w:pStyle w:val="Koptekst"/>
      <w:jc w:val="right"/>
    </w:pPr>
    <w:r>
      <w:t>Stichting The Innercity Project</w:t>
    </w:r>
  </w:p>
  <w:p w14:paraId="224E8D71" w14:textId="54F6852B" w:rsidR="00EF2639" w:rsidRDefault="00EF2639">
    <w:pPr>
      <w:pStyle w:val="Koptekst"/>
      <w:jc w:val="right"/>
    </w:pPr>
    <w:r>
      <w:t>Jaarrekening 201</w:t>
    </w:r>
    <w:r w:rsidR="00E8280B">
      <w:t>9</w:t>
    </w:r>
  </w:p>
  <w:p w14:paraId="3A94DC50" w14:textId="77777777" w:rsidR="00EF2639" w:rsidRDefault="00EF2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29B0" w14:textId="77777777" w:rsidR="00EF2639" w:rsidRDefault="00EF2639">
    <w:pPr>
      <w:pStyle w:val="Koptekst"/>
      <w:jc w:val="right"/>
    </w:pPr>
    <w:r>
      <w:t>Stichting The Innercity Project</w:t>
    </w:r>
  </w:p>
  <w:p w14:paraId="798015C8" w14:textId="53A1F9BC" w:rsidR="00EF2639" w:rsidRDefault="00EF2639">
    <w:pPr>
      <w:pStyle w:val="Koptekst"/>
      <w:jc w:val="right"/>
    </w:pPr>
    <w:r>
      <w:t>Jaarrekening 201</w:t>
    </w:r>
    <w:r w:rsidR="00E8280B">
      <w:t>9</w:t>
    </w:r>
  </w:p>
  <w:p w14:paraId="41D0997C" w14:textId="77777777" w:rsidR="00EF2639" w:rsidRDefault="00EF263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C2A"/>
    <w:multiLevelType w:val="multilevel"/>
    <w:tmpl w:val="7898DB64"/>
    <w:lvl w:ilvl="0">
      <w:start w:val="1"/>
      <w:numFmt w:val="decimal"/>
      <w:pStyle w:val="VB-1-GenummerdeKop"/>
      <w:lvlText w:val="%1."/>
      <w:lvlJc w:val="left"/>
      <w:pPr>
        <w:tabs>
          <w:tab w:val="num" w:pos="360"/>
        </w:tabs>
        <w:ind w:left="284" w:hanging="284"/>
      </w:pPr>
    </w:lvl>
    <w:lvl w:ilvl="1">
      <w:start w:val="1"/>
      <w:numFmt w:val="decimal"/>
      <w:pStyle w:val="VB-2-GenummerdeKop"/>
      <w:lvlText w:val="%1.%2."/>
      <w:lvlJc w:val="left"/>
      <w:pPr>
        <w:tabs>
          <w:tab w:val="num" w:pos="567"/>
        </w:tabs>
        <w:ind w:left="567" w:hanging="567"/>
      </w:pPr>
    </w:lvl>
    <w:lvl w:ilvl="2">
      <w:start w:val="1"/>
      <w:numFmt w:val="decimal"/>
      <w:pStyle w:val="VB-3-GenummerdeKop"/>
      <w:lvlText w:val="%1.%2.%3."/>
      <w:lvlJc w:val="left"/>
      <w:pPr>
        <w:tabs>
          <w:tab w:val="num" w:pos="851"/>
        </w:tabs>
        <w:ind w:left="851" w:hanging="851"/>
      </w:pPr>
    </w:lvl>
    <w:lvl w:ilvl="3">
      <w:start w:val="1"/>
      <w:numFmt w:val="decimal"/>
      <w:pStyle w:val="VB-4-GenummerdeKop"/>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3C5B99"/>
    <w:multiLevelType w:val="singleLevel"/>
    <w:tmpl w:val="5192ABE8"/>
    <w:lvl w:ilvl="0">
      <w:start w:val="1998"/>
      <w:numFmt w:val="bullet"/>
      <w:lvlText w:val="-"/>
      <w:lvlJc w:val="left"/>
      <w:pPr>
        <w:tabs>
          <w:tab w:val="num" w:pos="360"/>
        </w:tabs>
        <w:ind w:left="360" w:hanging="360"/>
      </w:pPr>
      <w:rPr>
        <w:rFonts w:hint="default"/>
      </w:rPr>
    </w:lvl>
  </w:abstractNum>
  <w:abstractNum w:abstractNumId="2" w15:restartNumberingAfterBreak="0">
    <w:nsid w:val="057A5AEE"/>
    <w:multiLevelType w:val="singleLevel"/>
    <w:tmpl w:val="57EEA7EA"/>
    <w:lvl w:ilvl="0">
      <w:start w:val="1"/>
      <w:numFmt w:val="lowerLetter"/>
      <w:lvlText w:val="%1."/>
      <w:lvlJc w:val="left"/>
      <w:pPr>
        <w:tabs>
          <w:tab w:val="num" w:pos="360"/>
        </w:tabs>
        <w:ind w:left="360" w:hanging="360"/>
      </w:pPr>
      <w:rPr>
        <w:rFonts w:hint="default"/>
      </w:rPr>
    </w:lvl>
  </w:abstractNum>
  <w:abstractNum w:abstractNumId="3" w15:restartNumberingAfterBreak="0">
    <w:nsid w:val="05C32FDB"/>
    <w:multiLevelType w:val="hybridMultilevel"/>
    <w:tmpl w:val="2A4C0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C43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E156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CF70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E85201"/>
    <w:multiLevelType w:val="singleLevel"/>
    <w:tmpl w:val="6AE65B96"/>
    <w:lvl w:ilvl="0">
      <w:start w:val="1"/>
      <w:numFmt w:val="lowerLetter"/>
      <w:lvlText w:val="%1."/>
      <w:lvlJc w:val="left"/>
      <w:pPr>
        <w:tabs>
          <w:tab w:val="num" w:pos="420"/>
        </w:tabs>
        <w:ind w:left="420" w:hanging="360"/>
      </w:pPr>
      <w:rPr>
        <w:rFonts w:hint="default"/>
      </w:rPr>
    </w:lvl>
  </w:abstractNum>
  <w:abstractNum w:abstractNumId="8" w15:restartNumberingAfterBreak="0">
    <w:nsid w:val="17FF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62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C7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BD492C"/>
    <w:multiLevelType w:val="hybridMultilevel"/>
    <w:tmpl w:val="B17E9B8E"/>
    <w:lvl w:ilvl="0" w:tplc="BD6C6C6A">
      <w:start w:val="3"/>
      <w:numFmt w:val="bullet"/>
      <w:lvlText w:val="-"/>
      <w:lvlJc w:val="left"/>
      <w:pPr>
        <w:ind w:left="57" w:hanging="57"/>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FF56F5"/>
    <w:multiLevelType w:val="singleLevel"/>
    <w:tmpl w:val="6804CB2C"/>
    <w:lvl w:ilvl="0">
      <w:start w:val="1"/>
      <w:numFmt w:val="lowerLetter"/>
      <w:lvlText w:val="%1."/>
      <w:lvlJc w:val="left"/>
      <w:pPr>
        <w:tabs>
          <w:tab w:val="num" w:pos="360"/>
        </w:tabs>
        <w:ind w:left="360" w:hanging="360"/>
      </w:pPr>
      <w:rPr>
        <w:rFonts w:hint="default"/>
      </w:rPr>
    </w:lvl>
  </w:abstractNum>
  <w:abstractNum w:abstractNumId="13" w15:restartNumberingAfterBreak="0">
    <w:nsid w:val="35566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CB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611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624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B67D3D"/>
    <w:multiLevelType w:val="hybridMultilevel"/>
    <w:tmpl w:val="DFD2322C"/>
    <w:lvl w:ilvl="0" w:tplc="32BE11DE">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BE7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F24C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707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104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C77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C01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C72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190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E3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1C7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E9178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8"/>
  </w:num>
  <w:num w:numId="3">
    <w:abstractNumId w:val="19"/>
  </w:num>
  <w:num w:numId="4">
    <w:abstractNumId w:val="1"/>
  </w:num>
  <w:num w:numId="5">
    <w:abstractNumId w:val="28"/>
  </w:num>
  <w:num w:numId="6">
    <w:abstractNumId w:val="6"/>
  </w:num>
  <w:num w:numId="7">
    <w:abstractNumId w:val="21"/>
  </w:num>
  <w:num w:numId="8">
    <w:abstractNumId w:val="26"/>
  </w:num>
  <w:num w:numId="9">
    <w:abstractNumId w:val="16"/>
  </w:num>
  <w:num w:numId="10">
    <w:abstractNumId w:val="0"/>
  </w:num>
  <w:num w:numId="11">
    <w:abstractNumId w:val="10"/>
  </w:num>
  <w:num w:numId="12">
    <w:abstractNumId w:val="8"/>
  </w:num>
  <w:num w:numId="13">
    <w:abstractNumId w:val="22"/>
  </w:num>
  <w:num w:numId="14">
    <w:abstractNumId w:val="13"/>
  </w:num>
  <w:num w:numId="15">
    <w:abstractNumId w:val="20"/>
  </w:num>
  <w:num w:numId="16">
    <w:abstractNumId w:val="15"/>
  </w:num>
  <w:num w:numId="17">
    <w:abstractNumId w:val="9"/>
  </w:num>
  <w:num w:numId="18">
    <w:abstractNumId w:val="24"/>
  </w:num>
  <w:num w:numId="19">
    <w:abstractNumId w:val="23"/>
  </w:num>
  <w:num w:numId="20">
    <w:abstractNumId w:val="27"/>
  </w:num>
  <w:num w:numId="21">
    <w:abstractNumId w:val="14"/>
  </w:num>
  <w:num w:numId="22">
    <w:abstractNumId w:val="4"/>
  </w:num>
  <w:num w:numId="23">
    <w:abstractNumId w:val="25"/>
  </w:num>
  <w:num w:numId="24">
    <w:abstractNumId w:val="12"/>
  </w:num>
  <w:num w:numId="25">
    <w:abstractNumId w:val="2"/>
  </w:num>
  <w:num w:numId="26">
    <w:abstractNumId w:val="7"/>
  </w:num>
  <w:num w:numId="27">
    <w:abstractNumId w:val="3"/>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95"/>
    <w:rsid w:val="0000387D"/>
    <w:rsid w:val="00005B47"/>
    <w:rsid w:val="0001273D"/>
    <w:rsid w:val="0001575E"/>
    <w:rsid w:val="00017487"/>
    <w:rsid w:val="00017938"/>
    <w:rsid w:val="00025540"/>
    <w:rsid w:val="00043610"/>
    <w:rsid w:val="00044BC2"/>
    <w:rsid w:val="000554B5"/>
    <w:rsid w:val="00074A48"/>
    <w:rsid w:val="00076945"/>
    <w:rsid w:val="00076D31"/>
    <w:rsid w:val="0008094A"/>
    <w:rsid w:val="00091D90"/>
    <w:rsid w:val="000A0782"/>
    <w:rsid w:val="000A34EE"/>
    <w:rsid w:val="000D6657"/>
    <w:rsid w:val="000D7E93"/>
    <w:rsid w:val="000E4EC5"/>
    <w:rsid w:val="000E78DA"/>
    <w:rsid w:val="000F0D7D"/>
    <w:rsid w:val="000F663B"/>
    <w:rsid w:val="001167A0"/>
    <w:rsid w:val="00150BF9"/>
    <w:rsid w:val="00163C71"/>
    <w:rsid w:val="001706CC"/>
    <w:rsid w:val="00172DEF"/>
    <w:rsid w:val="001801F1"/>
    <w:rsid w:val="001A3BF8"/>
    <w:rsid w:val="001A47D9"/>
    <w:rsid w:val="001A5CD5"/>
    <w:rsid w:val="001C0E43"/>
    <w:rsid w:val="001C3BF0"/>
    <w:rsid w:val="001D4482"/>
    <w:rsid w:val="001E2B27"/>
    <w:rsid w:val="001F0D19"/>
    <w:rsid w:val="001F35A2"/>
    <w:rsid w:val="001F7AB9"/>
    <w:rsid w:val="00246178"/>
    <w:rsid w:val="002565A3"/>
    <w:rsid w:val="00257F55"/>
    <w:rsid w:val="00271E83"/>
    <w:rsid w:val="00273D12"/>
    <w:rsid w:val="002A0803"/>
    <w:rsid w:val="002A60C7"/>
    <w:rsid w:val="002C62D3"/>
    <w:rsid w:val="00302E30"/>
    <w:rsid w:val="00340B0A"/>
    <w:rsid w:val="00343C23"/>
    <w:rsid w:val="00375AFE"/>
    <w:rsid w:val="00390985"/>
    <w:rsid w:val="00390A86"/>
    <w:rsid w:val="003A033A"/>
    <w:rsid w:val="003B5391"/>
    <w:rsid w:val="00412596"/>
    <w:rsid w:val="00430B1A"/>
    <w:rsid w:val="00434713"/>
    <w:rsid w:val="00443AEB"/>
    <w:rsid w:val="00466291"/>
    <w:rsid w:val="00473F17"/>
    <w:rsid w:val="00482454"/>
    <w:rsid w:val="00484064"/>
    <w:rsid w:val="004A39C2"/>
    <w:rsid w:val="004A4161"/>
    <w:rsid w:val="004B1B89"/>
    <w:rsid w:val="004B6701"/>
    <w:rsid w:val="004C3F07"/>
    <w:rsid w:val="004E6756"/>
    <w:rsid w:val="004E7454"/>
    <w:rsid w:val="004F3311"/>
    <w:rsid w:val="004F3A9C"/>
    <w:rsid w:val="00511E05"/>
    <w:rsid w:val="00511F33"/>
    <w:rsid w:val="00513E4B"/>
    <w:rsid w:val="005209CF"/>
    <w:rsid w:val="00526976"/>
    <w:rsid w:val="00554FEE"/>
    <w:rsid w:val="005872EA"/>
    <w:rsid w:val="005A088E"/>
    <w:rsid w:val="005C0207"/>
    <w:rsid w:val="005E1548"/>
    <w:rsid w:val="00612181"/>
    <w:rsid w:val="00612F3E"/>
    <w:rsid w:val="006144B1"/>
    <w:rsid w:val="006179BA"/>
    <w:rsid w:val="00645A73"/>
    <w:rsid w:val="00667AC3"/>
    <w:rsid w:val="00676E95"/>
    <w:rsid w:val="00677EAD"/>
    <w:rsid w:val="006A67D2"/>
    <w:rsid w:val="006C2B68"/>
    <w:rsid w:val="006C3A1C"/>
    <w:rsid w:val="006E40DD"/>
    <w:rsid w:val="006E56CC"/>
    <w:rsid w:val="006F5CAF"/>
    <w:rsid w:val="00712E00"/>
    <w:rsid w:val="00721E20"/>
    <w:rsid w:val="00727986"/>
    <w:rsid w:val="00733D44"/>
    <w:rsid w:val="00741251"/>
    <w:rsid w:val="0075395F"/>
    <w:rsid w:val="00763E73"/>
    <w:rsid w:val="00765AF5"/>
    <w:rsid w:val="00767613"/>
    <w:rsid w:val="00787D29"/>
    <w:rsid w:val="007A3A68"/>
    <w:rsid w:val="007A47BE"/>
    <w:rsid w:val="007D60ED"/>
    <w:rsid w:val="007E4A3E"/>
    <w:rsid w:val="007F22A6"/>
    <w:rsid w:val="00810DAE"/>
    <w:rsid w:val="00822C54"/>
    <w:rsid w:val="00830BDF"/>
    <w:rsid w:val="008607B5"/>
    <w:rsid w:val="008665CD"/>
    <w:rsid w:val="008741AA"/>
    <w:rsid w:val="00887F5A"/>
    <w:rsid w:val="00895F2C"/>
    <w:rsid w:val="008A2DD8"/>
    <w:rsid w:val="008B6EEB"/>
    <w:rsid w:val="008D13B5"/>
    <w:rsid w:val="008D7454"/>
    <w:rsid w:val="008E7AEC"/>
    <w:rsid w:val="008F7C52"/>
    <w:rsid w:val="00925F35"/>
    <w:rsid w:val="009476BF"/>
    <w:rsid w:val="00953E62"/>
    <w:rsid w:val="0096540C"/>
    <w:rsid w:val="00973DA2"/>
    <w:rsid w:val="00973EFE"/>
    <w:rsid w:val="00976ADD"/>
    <w:rsid w:val="00976DBB"/>
    <w:rsid w:val="009A588B"/>
    <w:rsid w:val="009B585E"/>
    <w:rsid w:val="009B5AFE"/>
    <w:rsid w:val="009C2C97"/>
    <w:rsid w:val="009D413F"/>
    <w:rsid w:val="009E017A"/>
    <w:rsid w:val="009E72DD"/>
    <w:rsid w:val="009F2ED4"/>
    <w:rsid w:val="009F389C"/>
    <w:rsid w:val="00A102E3"/>
    <w:rsid w:val="00A23B41"/>
    <w:rsid w:val="00A53F10"/>
    <w:rsid w:val="00A66C2D"/>
    <w:rsid w:val="00A719AE"/>
    <w:rsid w:val="00A804A3"/>
    <w:rsid w:val="00A90C84"/>
    <w:rsid w:val="00AB1490"/>
    <w:rsid w:val="00AC6981"/>
    <w:rsid w:val="00AE5A35"/>
    <w:rsid w:val="00AE5B21"/>
    <w:rsid w:val="00AE6A75"/>
    <w:rsid w:val="00AF184C"/>
    <w:rsid w:val="00B2376C"/>
    <w:rsid w:val="00B44DDB"/>
    <w:rsid w:val="00B74980"/>
    <w:rsid w:val="00B83714"/>
    <w:rsid w:val="00B97B0D"/>
    <w:rsid w:val="00BA7022"/>
    <w:rsid w:val="00BB7970"/>
    <w:rsid w:val="00BC161F"/>
    <w:rsid w:val="00BC261D"/>
    <w:rsid w:val="00BE6E65"/>
    <w:rsid w:val="00C24082"/>
    <w:rsid w:val="00C465BA"/>
    <w:rsid w:val="00C6385F"/>
    <w:rsid w:val="00C6668D"/>
    <w:rsid w:val="00C71F98"/>
    <w:rsid w:val="00C81CEF"/>
    <w:rsid w:val="00C94F3A"/>
    <w:rsid w:val="00CA4260"/>
    <w:rsid w:val="00CB07E5"/>
    <w:rsid w:val="00CB37FF"/>
    <w:rsid w:val="00CD116B"/>
    <w:rsid w:val="00CD1822"/>
    <w:rsid w:val="00CE3423"/>
    <w:rsid w:val="00CE4BA7"/>
    <w:rsid w:val="00CE7249"/>
    <w:rsid w:val="00CF552B"/>
    <w:rsid w:val="00D05839"/>
    <w:rsid w:val="00D20AC2"/>
    <w:rsid w:val="00D225E3"/>
    <w:rsid w:val="00D2698E"/>
    <w:rsid w:val="00D64CE8"/>
    <w:rsid w:val="00D7193A"/>
    <w:rsid w:val="00D92636"/>
    <w:rsid w:val="00DC13B3"/>
    <w:rsid w:val="00DE7AE9"/>
    <w:rsid w:val="00E1036D"/>
    <w:rsid w:val="00E147DB"/>
    <w:rsid w:val="00E16D55"/>
    <w:rsid w:val="00E25A3F"/>
    <w:rsid w:val="00E26A6F"/>
    <w:rsid w:val="00E45689"/>
    <w:rsid w:val="00E51499"/>
    <w:rsid w:val="00E64043"/>
    <w:rsid w:val="00E8280B"/>
    <w:rsid w:val="00E853D4"/>
    <w:rsid w:val="00EB06E4"/>
    <w:rsid w:val="00ED1EFD"/>
    <w:rsid w:val="00EF25F0"/>
    <w:rsid w:val="00EF2639"/>
    <w:rsid w:val="00F36C00"/>
    <w:rsid w:val="00F40180"/>
    <w:rsid w:val="00F445B4"/>
    <w:rsid w:val="00F44E20"/>
    <w:rsid w:val="00F46E12"/>
    <w:rsid w:val="00F6167B"/>
    <w:rsid w:val="00F6508E"/>
    <w:rsid w:val="00F74680"/>
    <w:rsid w:val="00F81D18"/>
    <w:rsid w:val="00F829C7"/>
    <w:rsid w:val="00F9467E"/>
    <w:rsid w:val="00F9548E"/>
    <w:rsid w:val="00FA43BB"/>
    <w:rsid w:val="00FA7E30"/>
    <w:rsid w:val="00FB7476"/>
    <w:rsid w:val="00FC7CA6"/>
  </w:rsids>
  <m:mathPr>
    <m:mathFont m:val="Cambria Math"/>
    <m:brkBin m:val="before"/>
    <m:brkBinSub m:val="--"/>
    <m:smallFrac m:val="0"/>
    <m:dispDef/>
    <m:lMargin m:val="0"/>
    <m:rMargin m:val="0"/>
    <m:defJc m:val="centerGroup"/>
    <m:wrapIndent m:val="1440"/>
    <m:intLim m:val="subSup"/>
    <m:naryLim m:val="undOvr"/>
  </m:mathPr>
  <w:themeFontLang w:val="nl-NL" w:bidi="mn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39AAE"/>
  <w15:docId w15:val="{12F0F655-85DD-4879-90CE-544C225E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C3B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C3BF0"/>
    <w:pPr>
      <w:tabs>
        <w:tab w:val="center" w:pos="4253"/>
        <w:tab w:val="right" w:pos="8505"/>
      </w:tabs>
    </w:pPr>
    <w:rPr>
      <w:kern w:val="24"/>
      <w:sz w:val="24"/>
      <w:lang w:val="nl"/>
    </w:rPr>
  </w:style>
  <w:style w:type="paragraph" w:styleId="Voettekst">
    <w:name w:val="footer"/>
    <w:basedOn w:val="Standaard"/>
    <w:rsid w:val="001C3BF0"/>
    <w:pPr>
      <w:tabs>
        <w:tab w:val="center" w:pos="4153"/>
        <w:tab w:val="right" w:pos="8306"/>
      </w:tabs>
    </w:pPr>
  </w:style>
  <w:style w:type="character" w:styleId="Paginanummer">
    <w:name w:val="page number"/>
    <w:basedOn w:val="Standaardalinea-lettertype"/>
    <w:rsid w:val="001C3BF0"/>
  </w:style>
  <w:style w:type="paragraph" w:customStyle="1" w:styleId="VB-1-GenummerdeKop">
    <w:name w:val="VB-1-GenummerdeKop"/>
    <w:basedOn w:val="Standaard"/>
    <w:next w:val="Standaard"/>
    <w:rsid w:val="001C3BF0"/>
    <w:pPr>
      <w:keepNext/>
      <w:numPr>
        <w:numId w:val="10"/>
      </w:numPr>
      <w:tabs>
        <w:tab w:val="left" w:pos="284"/>
      </w:tabs>
      <w:spacing w:before="142" w:after="240"/>
      <w:outlineLvl w:val="0"/>
    </w:pPr>
    <w:rPr>
      <w:b/>
      <w:kern w:val="26"/>
      <w:sz w:val="26"/>
    </w:rPr>
  </w:style>
  <w:style w:type="paragraph" w:customStyle="1" w:styleId="VB-2-GenummerdeKop">
    <w:name w:val="VB-2-GenummerdeKop"/>
    <w:basedOn w:val="VB-1-GenummerdeKop"/>
    <w:next w:val="Standaard"/>
    <w:rsid w:val="001C3BF0"/>
    <w:pPr>
      <w:numPr>
        <w:ilvl w:val="1"/>
      </w:numPr>
      <w:tabs>
        <w:tab w:val="clear" w:pos="284"/>
        <w:tab w:val="clear" w:pos="567"/>
        <w:tab w:val="num" w:pos="360"/>
      </w:tabs>
      <w:spacing w:after="142"/>
      <w:outlineLvl w:val="1"/>
    </w:pPr>
  </w:style>
  <w:style w:type="paragraph" w:customStyle="1" w:styleId="VB-3-GenummerdeKop">
    <w:name w:val="VB-3-GenummerdeKop"/>
    <w:basedOn w:val="VB-1-GenummerdeKop"/>
    <w:next w:val="Standaard"/>
    <w:rsid w:val="001C3BF0"/>
    <w:pPr>
      <w:numPr>
        <w:ilvl w:val="2"/>
      </w:numPr>
      <w:tabs>
        <w:tab w:val="clear" w:pos="284"/>
        <w:tab w:val="clear" w:pos="851"/>
        <w:tab w:val="num" w:pos="360"/>
        <w:tab w:val="right" w:pos="8505"/>
      </w:tabs>
      <w:spacing w:after="142"/>
      <w:outlineLvl w:val="2"/>
    </w:pPr>
  </w:style>
  <w:style w:type="paragraph" w:customStyle="1" w:styleId="VB-4-GenummerdeKop">
    <w:name w:val="VB-4-GenummerdeKop"/>
    <w:basedOn w:val="VB-1-GenummerdeKop"/>
    <w:next w:val="Standaard"/>
    <w:rsid w:val="001C3BF0"/>
    <w:pPr>
      <w:numPr>
        <w:ilvl w:val="3"/>
      </w:numPr>
      <w:tabs>
        <w:tab w:val="clear" w:pos="284"/>
        <w:tab w:val="clear" w:pos="1134"/>
        <w:tab w:val="num" w:pos="360"/>
      </w:tabs>
      <w:spacing w:after="142"/>
      <w:outlineLvl w:val="3"/>
    </w:pPr>
  </w:style>
  <w:style w:type="paragraph" w:styleId="Ballontekst">
    <w:name w:val="Balloon Text"/>
    <w:basedOn w:val="Standaard"/>
    <w:link w:val="BallontekstChar"/>
    <w:rsid w:val="00074A48"/>
    <w:rPr>
      <w:rFonts w:ascii="Tahoma" w:hAnsi="Tahoma" w:cs="Tahoma"/>
      <w:sz w:val="16"/>
      <w:szCs w:val="16"/>
    </w:rPr>
  </w:style>
  <w:style w:type="character" w:customStyle="1" w:styleId="BallontekstChar">
    <w:name w:val="Ballontekst Char"/>
    <w:basedOn w:val="Standaardalinea-lettertype"/>
    <w:link w:val="Ballontekst"/>
    <w:rsid w:val="00074A48"/>
    <w:rPr>
      <w:rFonts w:ascii="Tahoma" w:hAnsi="Tahoma" w:cs="Tahoma"/>
      <w:sz w:val="16"/>
      <w:szCs w:val="16"/>
    </w:rPr>
  </w:style>
  <w:style w:type="paragraph" w:styleId="Lijstalinea">
    <w:name w:val="List Paragraph"/>
    <w:basedOn w:val="Standaard"/>
    <w:uiPriority w:val="34"/>
    <w:qFormat/>
    <w:rsid w:val="009F2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89288">
      <w:bodyDiv w:val="1"/>
      <w:marLeft w:val="0"/>
      <w:marRight w:val="0"/>
      <w:marTop w:val="0"/>
      <w:marBottom w:val="0"/>
      <w:divBdr>
        <w:top w:val="none" w:sz="0" w:space="0" w:color="auto"/>
        <w:left w:val="none" w:sz="0" w:space="0" w:color="auto"/>
        <w:bottom w:val="none" w:sz="0" w:space="0" w:color="auto"/>
        <w:right w:val="none" w:sz="0" w:space="0" w:color="auto"/>
      </w:divBdr>
    </w:div>
    <w:div w:id="547226716">
      <w:bodyDiv w:val="1"/>
      <w:marLeft w:val="0"/>
      <w:marRight w:val="0"/>
      <w:marTop w:val="0"/>
      <w:marBottom w:val="0"/>
      <w:divBdr>
        <w:top w:val="none" w:sz="0" w:space="0" w:color="auto"/>
        <w:left w:val="none" w:sz="0" w:space="0" w:color="auto"/>
        <w:bottom w:val="none" w:sz="0" w:space="0" w:color="auto"/>
        <w:right w:val="none" w:sz="0" w:space="0" w:color="auto"/>
      </w:divBdr>
    </w:div>
    <w:div w:id="704061751">
      <w:bodyDiv w:val="1"/>
      <w:marLeft w:val="0"/>
      <w:marRight w:val="0"/>
      <w:marTop w:val="0"/>
      <w:marBottom w:val="0"/>
      <w:divBdr>
        <w:top w:val="none" w:sz="0" w:space="0" w:color="auto"/>
        <w:left w:val="none" w:sz="0" w:space="0" w:color="auto"/>
        <w:bottom w:val="none" w:sz="0" w:space="0" w:color="auto"/>
        <w:right w:val="none" w:sz="0" w:space="0" w:color="auto"/>
      </w:divBdr>
    </w:div>
    <w:div w:id="706415527">
      <w:bodyDiv w:val="1"/>
      <w:marLeft w:val="0"/>
      <w:marRight w:val="0"/>
      <w:marTop w:val="0"/>
      <w:marBottom w:val="0"/>
      <w:divBdr>
        <w:top w:val="none" w:sz="0" w:space="0" w:color="auto"/>
        <w:left w:val="none" w:sz="0" w:space="0" w:color="auto"/>
        <w:bottom w:val="none" w:sz="0" w:space="0" w:color="auto"/>
        <w:right w:val="none" w:sz="0" w:space="0" w:color="auto"/>
      </w:divBdr>
    </w:div>
    <w:div w:id="762341616">
      <w:bodyDiv w:val="1"/>
      <w:marLeft w:val="0"/>
      <w:marRight w:val="0"/>
      <w:marTop w:val="0"/>
      <w:marBottom w:val="0"/>
      <w:divBdr>
        <w:top w:val="none" w:sz="0" w:space="0" w:color="auto"/>
        <w:left w:val="none" w:sz="0" w:space="0" w:color="auto"/>
        <w:bottom w:val="none" w:sz="0" w:space="0" w:color="auto"/>
        <w:right w:val="none" w:sz="0" w:space="0" w:color="auto"/>
      </w:divBdr>
    </w:div>
    <w:div w:id="1155494245">
      <w:bodyDiv w:val="1"/>
      <w:marLeft w:val="0"/>
      <w:marRight w:val="0"/>
      <w:marTop w:val="0"/>
      <w:marBottom w:val="0"/>
      <w:divBdr>
        <w:top w:val="none" w:sz="0" w:space="0" w:color="auto"/>
        <w:left w:val="none" w:sz="0" w:space="0" w:color="auto"/>
        <w:bottom w:val="none" w:sz="0" w:space="0" w:color="auto"/>
        <w:right w:val="none" w:sz="0" w:space="0" w:color="auto"/>
      </w:divBdr>
      <w:divsChild>
        <w:div w:id="1435662473">
          <w:marLeft w:val="0"/>
          <w:marRight w:val="0"/>
          <w:marTop w:val="0"/>
          <w:marBottom w:val="0"/>
          <w:divBdr>
            <w:top w:val="none" w:sz="0" w:space="0" w:color="auto"/>
            <w:left w:val="none" w:sz="0" w:space="0" w:color="auto"/>
            <w:bottom w:val="none" w:sz="0" w:space="0" w:color="auto"/>
            <w:right w:val="none" w:sz="0" w:space="0" w:color="auto"/>
          </w:divBdr>
          <w:divsChild>
            <w:div w:id="185598892">
              <w:marLeft w:val="0"/>
              <w:marRight w:val="0"/>
              <w:marTop w:val="0"/>
              <w:marBottom w:val="0"/>
              <w:divBdr>
                <w:top w:val="none" w:sz="0" w:space="0" w:color="auto"/>
                <w:left w:val="none" w:sz="0" w:space="0" w:color="auto"/>
                <w:bottom w:val="none" w:sz="0" w:space="0" w:color="auto"/>
                <w:right w:val="none" w:sz="0" w:space="0" w:color="auto"/>
              </w:divBdr>
              <w:divsChild>
                <w:div w:id="239950321">
                  <w:marLeft w:val="0"/>
                  <w:marRight w:val="0"/>
                  <w:marTop w:val="0"/>
                  <w:marBottom w:val="0"/>
                  <w:divBdr>
                    <w:top w:val="none" w:sz="0" w:space="0" w:color="auto"/>
                    <w:left w:val="none" w:sz="0" w:space="0" w:color="auto"/>
                    <w:bottom w:val="none" w:sz="0" w:space="0" w:color="auto"/>
                    <w:right w:val="none" w:sz="0" w:space="0" w:color="auto"/>
                  </w:divBdr>
                  <w:divsChild>
                    <w:div w:id="313146389">
                      <w:marLeft w:val="0"/>
                      <w:marRight w:val="0"/>
                      <w:marTop w:val="0"/>
                      <w:marBottom w:val="0"/>
                      <w:divBdr>
                        <w:top w:val="none" w:sz="0" w:space="0" w:color="auto"/>
                        <w:left w:val="none" w:sz="0" w:space="0" w:color="auto"/>
                        <w:bottom w:val="none" w:sz="0" w:space="0" w:color="auto"/>
                        <w:right w:val="none" w:sz="0" w:space="0" w:color="auto"/>
                      </w:divBdr>
                      <w:divsChild>
                        <w:div w:id="45299343">
                          <w:marLeft w:val="0"/>
                          <w:marRight w:val="0"/>
                          <w:marTop w:val="0"/>
                          <w:marBottom w:val="0"/>
                          <w:divBdr>
                            <w:top w:val="none" w:sz="0" w:space="0" w:color="auto"/>
                            <w:left w:val="none" w:sz="0" w:space="0" w:color="auto"/>
                            <w:bottom w:val="none" w:sz="0" w:space="0" w:color="auto"/>
                            <w:right w:val="none" w:sz="0" w:space="0" w:color="auto"/>
                          </w:divBdr>
                          <w:divsChild>
                            <w:div w:id="1354840278">
                              <w:marLeft w:val="0"/>
                              <w:marRight w:val="0"/>
                              <w:marTop w:val="0"/>
                              <w:marBottom w:val="0"/>
                              <w:divBdr>
                                <w:top w:val="none" w:sz="0" w:space="0" w:color="auto"/>
                                <w:left w:val="none" w:sz="0" w:space="0" w:color="auto"/>
                                <w:bottom w:val="none" w:sz="0" w:space="0" w:color="auto"/>
                                <w:right w:val="none" w:sz="0" w:space="0" w:color="auto"/>
                              </w:divBdr>
                              <w:divsChild>
                                <w:div w:id="351229116">
                                  <w:marLeft w:val="0"/>
                                  <w:marRight w:val="0"/>
                                  <w:marTop w:val="0"/>
                                  <w:marBottom w:val="0"/>
                                  <w:divBdr>
                                    <w:top w:val="none" w:sz="0" w:space="0" w:color="auto"/>
                                    <w:left w:val="none" w:sz="0" w:space="0" w:color="auto"/>
                                    <w:bottom w:val="none" w:sz="0" w:space="0" w:color="auto"/>
                                    <w:right w:val="none" w:sz="0" w:space="0" w:color="auto"/>
                                  </w:divBdr>
                                  <w:divsChild>
                                    <w:div w:id="1397898919">
                                      <w:marLeft w:val="0"/>
                                      <w:marRight w:val="0"/>
                                      <w:marTop w:val="0"/>
                                      <w:marBottom w:val="0"/>
                                      <w:divBdr>
                                        <w:top w:val="none" w:sz="0" w:space="0" w:color="auto"/>
                                        <w:left w:val="none" w:sz="0" w:space="0" w:color="auto"/>
                                        <w:bottom w:val="none" w:sz="0" w:space="0" w:color="auto"/>
                                        <w:right w:val="none" w:sz="0" w:space="0" w:color="auto"/>
                                      </w:divBdr>
                                      <w:divsChild>
                                        <w:div w:id="104271955">
                                          <w:marLeft w:val="0"/>
                                          <w:marRight w:val="0"/>
                                          <w:marTop w:val="0"/>
                                          <w:marBottom w:val="0"/>
                                          <w:divBdr>
                                            <w:top w:val="none" w:sz="0" w:space="0" w:color="auto"/>
                                            <w:left w:val="none" w:sz="0" w:space="0" w:color="auto"/>
                                            <w:bottom w:val="none" w:sz="0" w:space="0" w:color="auto"/>
                                            <w:right w:val="none" w:sz="0" w:space="0" w:color="auto"/>
                                          </w:divBdr>
                                          <w:divsChild>
                                            <w:div w:id="421293277">
                                              <w:marLeft w:val="0"/>
                                              <w:marRight w:val="0"/>
                                              <w:marTop w:val="0"/>
                                              <w:marBottom w:val="0"/>
                                              <w:divBdr>
                                                <w:top w:val="none" w:sz="0" w:space="0" w:color="auto"/>
                                                <w:left w:val="none" w:sz="0" w:space="0" w:color="auto"/>
                                                <w:bottom w:val="none" w:sz="0" w:space="0" w:color="auto"/>
                                                <w:right w:val="none" w:sz="0" w:space="0" w:color="auto"/>
                                              </w:divBdr>
                                              <w:divsChild>
                                                <w:div w:id="432097412">
                                                  <w:marLeft w:val="15"/>
                                                  <w:marRight w:val="15"/>
                                                  <w:marTop w:val="15"/>
                                                  <w:marBottom w:val="15"/>
                                                  <w:divBdr>
                                                    <w:top w:val="single" w:sz="6" w:space="2" w:color="4D90FE"/>
                                                    <w:left w:val="single" w:sz="6" w:space="2" w:color="4D90FE"/>
                                                    <w:bottom w:val="single" w:sz="6" w:space="2" w:color="4D90FE"/>
                                                    <w:right w:val="single" w:sz="6" w:space="0" w:color="4D90FE"/>
                                                  </w:divBdr>
                                                  <w:divsChild>
                                                    <w:div w:id="1476143114">
                                                      <w:marLeft w:val="0"/>
                                                      <w:marRight w:val="0"/>
                                                      <w:marTop w:val="0"/>
                                                      <w:marBottom w:val="0"/>
                                                      <w:divBdr>
                                                        <w:top w:val="none" w:sz="0" w:space="0" w:color="auto"/>
                                                        <w:left w:val="none" w:sz="0" w:space="0" w:color="auto"/>
                                                        <w:bottom w:val="none" w:sz="0" w:space="0" w:color="auto"/>
                                                        <w:right w:val="none" w:sz="0" w:space="0" w:color="auto"/>
                                                      </w:divBdr>
                                                      <w:divsChild>
                                                        <w:div w:id="1034965500">
                                                          <w:marLeft w:val="0"/>
                                                          <w:marRight w:val="0"/>
                                                          <w:marTop w:val="0"/>
                                                          <w:marBottom w:val="0"/>
                                                          <w:divBdr>
                                                            <w:top w:val="none" w:sz="0" w:space="0" w:color="auto"/>
                                                            <w:left w:val="none" w:sz="0" w:space="0" w:color="auto"/>
                                                            <w:bottom w:val="none" w:sz="0" w:space="0" w:color="auto"/>
                                                            <w:right w:val="none" w:sz="0" w:space="0" w:color="auto"/>
                                                          </w:divBdr>
                                                          <w:divsChild>
                                                            <w:div w:id="155459768">
                                                              <w:marLeft w:val="0"/>
                                                              <w:marRight w:val="0"/>
                                                              <w:marTop w:val="0"/>
                                                              <w:marBottom w:val="0"/>
                                                              <w:divBdr>
                                                                <w:top w:val="none" w:sz="0" w:space="0" w:color="auto"/>
                                                                <w:left w:val="none" w:sz="0" w:space="0" w:color="auto"/>
                                                                <w:bottom w:val="none" w:sz="0" w:space="0" w:color="auto"/>
                                                                <w:right w:val="none" w:sz="0" w:space="0" w:color="auto"/>
                                                              </w:divBdr>
                                                              <w:divsChild>
                                                                <w:div w:id="954411028">
                                                                  <w:marLeft w:val="0"/>
                                                                  <w:marRight w:val="0"/>
                                                                  <w:marTop w:val="0"/>
                                                                  <w:marBottom w:val="0"/>
                                                                  <w:divBdr>
                                                                    <w:top w:val="none" w:sz="0" w:space="0" w:color="auto"/>
                                                                    <w:left w:val="none" w:sz="0" w:space="0" w:color="auto"/>
                                                                    <w:bottom w:val="none" w:sz="0" w:space="0" w:color="auto"/>
                                                                    <w:right w:val="none" w:sz="0" w:space="0" w:color="auto"/>
                                                                  </w:divBdr>
                                                                  <w:divsChild>
                                                                    <w:div w:id="721947990">
                                                                      <w:marLeft w:val="0"/>
                                                                      <w:marRight w:val="0"/>
                                                                      <w:marTop w:val="0"/>
                                                                      <w:marBottom w:val="0"/>
                                                                      <w:divBdr>
                                                                        <w:top w:val="none" w:sz="0" w:space="0" w:color="auto"/>
                                                                        <w:left w:val="none" w:sz="0" w:space="0" w:color="auto"/>
                                                                        <w:bottom w:val="none" w:sz="0" w:space="0" w:color="auto"/>
                                                                        <w:right w:val="none" w:sz="0" w:space="0" w:color="auto"/>
                                                                      </w:divBdr>
                                                                      <w:divsChild>
                                                                        <w:div w:id="982581677">
                                                                          <w:marLeft w:val="0"/>
                                                                          <w:marRight w:val="0"/>
                                                                          <w:marTop w:val="0"/>
                                                                          <w:marBottom w:val="0"/>
                                                                          <w:divBdr>
                                                                            <w:top w:val="none" w:sz="0" w:space="0" w:color="auto"/>
                                                                            <w:left w:val="none" w:sz="0" w:space="0" w:color="auto"/>
                                                                            <w:bottom w:val="none" w:sz="0" w:space="0" w:color="auto"/>
                                                                            <w:right w:val="none" w:sz="0" w:space="0" w:color="auto"/>
                                                                          </w:divBdr>
                                                                          <w:divsChild>
                                                                            <w:div w:id="1362365456">
                                                                              <w:marLeft w:val="0"/>
                                                                              <w:marRight w:val="0"/>
                                                                              <w:marTop w:val="0"/>
                                                                              <w:marBottom w:val="0"/>
                                                                              <w:divBdr>
                                                                                <w:top w:val="none" w:sz="0" w:space="0" w:color="auto"/>
                                                                                <w:left w:val="none" w:sz="0" w:space="0" w:color="auto"/>
                                                                                <w:bottom w:val="none" w:sz="0" w:space="0" w:color="auto"/>
                                                                                <w:right w:val="none" w:sz="0" w:space="0" w:color="auto"/>
                                                                              </w:divBdr>
                                                                              <w:divsChild>
                                                                                <w:div w:id="590511925">
                                                                                  <w:marLeft w:val="0"/>
                                                                                  <w:marRight w:val="0"/>
                                                                                  <w:marTop w:val="0"/>
                                                                                  <w:marBottom w:val="0"/>
                                                                                  <w:divBdr>
                                                                                    <w:top w:val="none" w:sz="0" w:space="0" w:color="auto"/>
                                                                                    <w:left w:val="none" w:sz="0" w:space="0" w:color="auto"/>
                                                                                    <w:bottom w:val="none" w:sz="0" w:space="0" w:color="auto"/>
                                                                                    <w:right w:val="none" w:sz="0" w:space="0" w:color="auto"/>
                                                                                  </w:divBdr>
                                                                                  <w:divsChild>
                                                                                    <w:div w:id="1870995816">
                                                                                      <w:marLeft w:val="0"/>
                                                                                      <w:marRight w:val="0"/>
                                                                                      <w:marTop w:val="0"/>
                                                                                      <w:marBottom w:val="0"/>
                                                                                      <w:divBdr>
                                                                                        <w:top w:val="none" w:sz="0" w:space="0" w:color="auto"/>
                                                                                        <w:left w:val="none" w:sz="0" w:space="0" w:color="auto"/>
                                                                                        <w:bottom w:val="none" w:sz="0" w:space="0" w:color="auto"/>
                                                                                        <w:right w:val="none" w:sz="0" w:space="0" w:color="auto"/>
                                                                                      </w:divBdr>
                                                                                      <w:divsChild>
                                                                                        <w:div w:id="2140300291">
                                                                                          <w:marLeft w:val="0"/>
                                                                                          <w:marRight w:val="60"/>
                                                                                          <w:marTop w:val="0"/>
                                                                                          <w:marBottom w:val="0"/>
                                                                                          <w:divBdr>
                                                                                            <w:top w:val="none" w:sz="0" w:space="0" w:color="auto"/>
                                                                                            <w:left w:val="none" w:sz="0" w:space="0" w:color="auto"/>
                                                                                            <w:bottom w:val="none" w:sz="0" w:space="0" w:color="auto"/>
                                                                                            <w:right w:val="none" w:sz="0" w:space="0" w:color="auto"/>
                                                                                          </w:divBdr>
                                                                                          <w:divsChild>
                                                                                            <w:div w:id="4286244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7795749">
                                                                                                  <w:marLeft w:val="0"/>
                                                                                                  <w:marRight w:val="0"/>
                                                                                                  <w:marTop w:val="0"/>
                                                                                                  <w:marBottom w:val="0"/>
                                                                                                  <w:divBdr>
                                                                                                    <w:top w:val="none" w:sz="0" w:space="0" w:color="auto"/>
                                                                                                    <w:left w:val="none" w:sz="0" w:space="0" w:color="auto"/>
                                                                                                    <w:bottom w:val="none" w:sz="0" w:space="0" w:color="auto"/>
                                                                                                    <w:right w:val="none" w:sz="0" w:space="0" w:color="auto"/>
                                                                                                  </w:divBdr>
                                                                                                  <w:divsChild>
                                                                                                    <w:div w:id="1551772328">
                                                                                                      <w:marLeft w:val="0"/>
                                                                                                      <w:marRight w:val="0"/>
                                                                                                      <w:marTop w:val="0"/>
                                                                                                      <w:marBottom w:val="0"/>
                                                                                                      <w:divBdr>
                                                                                                        <w:top w:val="none" w:sz="0" w:space="0" w:color="auto"/>
                                                                                                        <w:left w:val="none" w:sz="0" w:space="0" w:color="auto"/>
                                                                                                        <w:bottom w:val="none" w:sz="0" w:space="0" w:color="auto"/>
                                                                                                        <w:right w:val="none" w:sz="0" w:space="0" w:color="auto"/>
                                                                                                      </w:divBdr>
                                                                                                      <w:divsChild>
                                                                                                        <w:div w:id="2086757472">
                                                                                                          <w:marLeft w:val="0"/>
                                                                                                          <w:marRight w:val="0"/>
                                                                                                          <w:marTop w:val="0"/>
                                                                                                          <w:marBottom w:val="0"/>
                                                                                                          <w:divBdr>
                                                                                                            <w:top w:val="none" w:sz="0" w:space="0" w:color="auto"/>
                                                                                                            <w:left w:val="none" w:sz="0" w:space="0" w:color="auto"/>
                                                                                                            <w:bottom w:val="none" w:sz="0" w:space="0" w:color="auto"/>
                                                                                                            <w:right w:val="none" w:sz="0" w:space="0" w:color="auto"/>
                                                                                                          </w:divBdr>
                                                                                                          <w:divsChild>
                                                                                                            <w:div w:id="453257128">
                                                                                                              <w:marLeft w:val="0"/>
                                                                                                              <w:marRight w:val="0"/>
                                                                                                              <w:marTop w:val="0"/>
                                                                                                              <w:marBottom w:val="0"/>
                                                                                                              <w:divBdr>
                                                                                                                <w:top w:val="none" w:sz="0" w:space="0" w:color="auto"/>
                                                                                                                <w:left w:val="none" w:sz="0" w:space="0" w:color="auto"/>
                                                                                                                <w:bottom w:val="none" w:sz="0" w:space="0" w:color="auto"/>
                                                                                                                <w:right w:val="none" w:sz="0" w:space="0" w:color="auto"/>
                                                                                                              </w:divBdr>
                                                                                                              <w:divsChild>
                                                                                                                <w:div w:id="1116146099">
                                                                                                                  <w:marLeft w:val="0"/>
                                                                                                                  <w:marRight w:val="0"/>
                                                                                                                  <w:marTop w:val="0"/>
                                                                                                                  <w:marBottom w:val="0"/>
                                                                                                                  <w:divBdr>
                                                                                                                    <w:top w:val="none" w:sz="0" w:space="4" w:color="auto"/>
                                                                                                                    <w:left w:val="none" w:sz="0" w:space="0" w:color="auto"/>
                                                                                                                    <w:bottom w:val="none" w:sz="0" w:space="4" w:color="auto"/>
                                                                                                                    <w:right w:val="none" w:sz="0" w:space="0" w:color="auto"/>
                                                                                                                  </w:divBdr>
                                                                                                                  <w:divsChild>
                                                                                                                    <w:div w:id="1977909005">
                                                                                                                      <w:marLeft w:val="0"/>
                                                                                                                      <w:marRight w:val="0"/>
                                                                                                                      <w:marTop w:val="0"/>
                                                                                                                      <w:marBottom w:val="0"/>
                                                                                                                      <w:divBdr>
                                                                                                                        <w:top w:val="none" w:sz="0" w:space="0" w:color="auto"/>
                                                                                                                        <w:left w:val="none" w:sz="0" w:space="0" w:color="auto"/>
                                                                                                                        <w:bottom w:val="none" w:sz="0" w:space="0" w:color="auto"/>
                                                                                                                        <w:right w:val="none" w:sz="0" w:space="0" w:color="auto"/>
                                                                                                                      </w:divBdr>
                                                                                                                      <w:divsChild>
                                                                                                                        <w:div w:id="1242789319">
                                                                                                                          <w:marLeft w:val="225"/>
                                                                                                                          <w:marRight w:val="225"/>
                                                                                                                          <w:marTop w:val="75"/>
                                                                                                                          <w:marBottom w:val="75"/>
                                                                                                                          <w:divBdr>
                                                                                                                            <w:top w:val="none" w:sz="0" w:space="0" w:color="auto"/>
                                                                                                                            <w:left w:val="none" w:sz="0" w:space="0" w:color="auto"/>
                                                                                                                            <w:bottom w:val="none" w:sz="0" w:space="0" w:color="auto"/>
                                                                                                                            <w:right w:val="none" w:sz="0" w:space="0" w:color="auto"/>
                                                                                                                          </w:divBdr>
                                                                                                                          <w:divsChild>
                                                                                                                            <w:div w:id="2041078256">
                                                                                                                              <w:marLeft w:val="0"/>
                                                                                                                              <w:marRight w:val="0"/>
                                                                                                                              <w:marTop w:val="0"/>
                                                                                                                              <w:marBottom w:val="0"/>
                                                                                                                              <w:divBdr>
                                                                                                                                <w:top w:val="single" w:sz="6" w:space="0" w:color="auto"/>
                                                                                                                                <w:left w:val="single" w:sz="6" w:space="0" w:color="auto"/>
                                                                                                                                <w:bottom w:val="single" w:sz="6" w:space="0" w:color="auto"/>
                                                                                                                                <w:right w:val="single" w:sz="6" w:space="0" w:color="auto"/>
                                                                                                                              </w:divBdr>
                                                                                                                              <w:divsChild>
                                                                                                                                <w:div w:id="1275673784">
                                                                                                                                  <w:marLeft w:val="0"/>
                                                                                                                                  <w:marRight w:val="0"/>
                                                                                                                                  <w:marTop w:val="0"/>
                                                                                                                                  <w:marBottom w:val="0"/>
                                                                                                                                  <w:divBdr>
                                                                                                                                    <w:top w:val="none" w:sz="0" w:space="0" w:color="auto"/>
                                                                                                                                    <w:left w:val="none" w:sz="0" w:space="0" w:color="auto"/>
                                                                                                                                    <w:bottom w:val="none" w:sz="0" w:space="0" w:color="auto"/>
                                                                                                                                    <w:right w:val="none" w:sz="0" w:space="0" w:color="auto"/>
                                                                                                                                  </w:divBdr>
                                                                                                                                  <w:divsChild>
                                                                                                                                    <w:div w:id="11240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795932">
      <w:bodyDiv w:val="1"/>
      <w:marLeft w:val="0"/>
      <w:marRight w:val="0"/>
      <w:marTop w:val="0"/>
      <w:marBottom w:val="0"/>
      <w:divBdr>
        <w:top w:val="none" w:sz="0" w:space="0" w:color="auto"/>
        <w:left w:val="none" w:sz="0" w:space="0" w:color="auto"/>
        <w:bottom w:val="none" w:sz="0" w:space="0" w:color="auto"/>
        <w:right w:val="none" w:sz="0" w:space="0" w:color="auto"/>
      </w:divBdr>
    </w:div>
    <w:div w:id="17807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F3CDBFB73A943A907D1AE1B55846F" ma:contentTypeVersion="10" ma:contentTypeDescription="Een nieuw document maken." ma:contentTypeScope="" ma:versionID="3505a43d6cd779a1d96413eb763eeee9">
  <xsd:schema xmlns:xsd="http://www.w3.org/2001/XMLSchema" xmlns:xs="http://www.w3.org/2001/XMLSchema" xmlns:p="http://schemas.microsoft.com/office/2006/metadata/properties" xmlns:ns3="721231a9-197d-4b83-b76f-c2ea38e13b7d" xmlns:ns4="fb1739ee-727d-4746-afa3-ef6eed05fd01" targetNamespace="http://schemas.microsoft.com/office/2006/metadata/properties" ma:root="true" ma:fieldsID="d174d1730a6dbfe9d619770d69186e4c" ns3:_="" ns4:_="">
    <xsd:import namespace="721231a9-197d-4b83-b76f-c2ea38e13b7d"/>
    <xsd:import namespace="fb1739ee-727d-4746-afa3-ef6eed05fd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31a9-197d-4b83-b76f-c2ea38e13b7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739ee-727d-4746-afa3-ef6eed05fd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A759-9979-4B05-A3ED-435264DB9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3D4A6-4902-4AA4-BB67-E102C08B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31a9-197d-4b83-b76f-c2ea38e13b7d"/>
    <ds:schemaRef ds:uri="fb1739ee-727d-4746-afa3-ef6eed05f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8B477-DD72-4721-BF01-E459934F451B}">
  <ds:schemaRefs>
    <ds:schemaRef ds:uri="http://schemas.microsoft.com/sharepoint/v3/contenttype/forms"/>
  </ds:schemaRefs>
</ds:datastoreItem>
</file>

<file path=customXml/itemProps4.xml><?xml version="1.0" encoding="utf-8"?>
<ds:datastoreItem xmlns:ds="http://schemas.openxmlformats.org/officeDocument/2006/customXml" ds:itemID="{682A1DAB-DF15-40D1-B9A2-92F160FD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793</Words>
  <Characters>4364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Deloitte &amp; Touche</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Edwin van den Berg</dc:creator>
  <cp:lastModifiedBy>Harm Jansen</cp:lastModifiedBy>
  <cp:revision>4</cp:revision>
  <cp:lastPrinted>2019-04-12T12:26:00Z</cp:lastPrinted>
  <dcterms:created xsi:type="dcterms:W3CDTF">2020-05-04T20:30:00Z</dcterms:created>
  <dcterms:modified xsi:type="dcterms:W3CDTF">2020-05-04T20:53:00Z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0x01010042AF3CDBFB73A943A907D1AE1B55846F</vt:lpwstr>
  </property>
</Properties>
</file>